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81F" w:rsidRPr="00C50C42" w:rsidRDefault="0025574C" w:rsidP="001E05DF">
      <w:pPr>
        <w:pStyle w:val="Odstavecseseznamem"/>
        <w:numPr>
          <w:ilvl w:val="0"/>
          <w:numId w:val="11"/>
        </w:numPr>
        <w:ind w:left="709"/>
        <w:jc w:val="both"/>
        <w:rPr>
          <w:rFonts w:ascii="Aktiv Grotesk Thin" w:hAnsi="Aktiv Grotesk Thin" w:cs="Aktiv Grotesk Thin"/>
          <w:b/>
          <w:caps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b/>
          <w:caps/>
          <w:color w:val="000000" w:themeColor="text1"/>
          <w:sz w:val="22"/>
          <w:szCs w:val="22"/>
        </w:rPr>
        <w:t>PRŮVODNÍ ZPRÁVA</w:t>
      </w:r>
      <w:r w:rsidR="0009781F" w:rsidRPr="00C50C42">
        <w:rPr>
          <w:rFonts w:ascii="Aktiv Grotesk Thin" w:hAnsi="Aktiv Grotesk Thin" w:cs="Aktiv Grotesk Thin"/>
          <w:b/>
          <w:caps/>
          <w:color w:val="000000" w:themeColor="text1"/>
          <w:sz w:val="22"/>
          <w:szCs w:val="22"/>
        </w:rPr>
        <w:t xml:space="preserve"> </w:t>
      </w:r>
    </w:p>
    <w:p w:rsidR="001E05DF" w:rsidRPr="00C50C42" w:rsidRDefault="001E05DF" w:rsidP="001E05DF">
      <w:pPr>
        <w:pStyle w:val="Odstavecseseznamem"/>
        <w:ind w:left="709"/>
        <w:jc w:val="both"/>
        <w:rPr>
          <w:rFonts w:ascii="Aktiv Grotesk Thin" w:hAnsi="Aktiv Grotesk Thin" w:cs="Aktiv Grotesk Thin"/>
          <w:b/>
          <w:caps/>
          <w:color w:val="000000" w:themeColor="text1"/>
          <w:sz w:val="22"/>
          <w:szCs w:val="22"/>
        </w:rPr>
      </w:pPr>
    </w:p>
    <w:p w:rsidR="0025574C" w:rsidRPr="00C50C42" w:rsidRDefault="0025574C">
      <w:pPr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</w:p>
    <w:p w:rsidR="0025574C" w:rsidRPr="00C50C42" w:rsidRDefault="00594EBC">
      <w:pPr>
        <w:jc w:val="both"/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</w:pPr>
      <w:proofErr w:type="gramStart"/>
      <w:r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>A.1</w:t>
      </w:r>
      <w:r w:rsidR="001D1E4C"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ab/>
        <w:t>Identifikační</w:t>
      </w:r>
      <w:proofErr w:type="gramEnd"/>
      <w:r w:rsidR="001D1E4C"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 xml:space="preserve"> údaje</w:t>
      </w:r>
      <w:r w:rsidR="00EC2CE9"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ab/>
      </w:r>
      <w:r w:rsidR="00EC2CE9"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ab/>
      </w:r>
      <w:r w:rsidR="00EC2CE9"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ab/>
      </w:r>
      <w:r w:rsidR="00EC2CE9"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ab/>
      </w:r>
      <w:r w:rsidR="00EC2CE9"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ab/>
      </w:r>
      <w:r w:rsidR="00EC2CE9"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ab/>
      </w:r>
      <w:r w:rsidR="00EC2CE9"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ab/>
      </w:r>
      <w:r w:rsidR="00EC2CE9"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ab/>
      </w:r>
      <w:r w:rsidR="00EC2CE9"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ab/>
      </w:r>
      <w:r w:rsidR="00EC2CE9"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ab/>
      </w:r>
    </w:p>
    <w:p w:rsidR="003C4E68" w:rsidRPr="00C50C42" w:rsidRDefault="00A02AB3" w:rsidP="00A02AB3">
      <w:pPr>
        <w:jc w:val="both"/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</w:pPr>
      <w:proofErr w:type="gramStart"/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A.1.1</w:t>
      </w:r>
      <w:proofErr w:type="gramEnd"/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>údaje o stavbě</w:t>
      </w:r>
      <w:r w:rsidR="001D1E4C"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ab/>
      </w:r>
    </w:p>
    <w:p w:rsidR="00A02AB3" w:rsidRPr="00C50C42" w:rsidRDefault="001D1E4C" w:rsidP="00A02AB3">
      <w:pPr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</w:p>
    <w:p w:rsidR="00A02AB3" w:rsidRPr="00C50C42" w:rsidRDefault="00A02AB3" w:rsidP="00A02AB3">
      <w:pPr>
        <w:ind w:left="1410" w:hanging="705"/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a)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="0025574C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Předmětem projektu je stavba </w:t>
      </w:r>
      <w:r w:rsidR="00E016A2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v</w:t>
      </w:r>
      <w:r w:rsidR="00C97646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eřejné bezbariérové samočistící toalety</w:t>
      </w:r>
      <w:r w:rsidR="00DF68E7">
        <w:rPr>
          <w:rFonts w:ascii="Aktiv Grotesk Thin" w:hAnsi="Aktiv Grotesk Thin" w:cs="Aktiv Grotesk Thin"/>
          <w:color w:val="000000" w:themeColor="text1"/>
          <w:sz w:val="22"/>
          <w:szCs w:val="22"/>
        </w:rPr>
        <w:t>.</w:t>
      </w:r>
    </w:p>
    <w:p w:rsidR="00754AC1" w:rsidRPr="00C50C42" w:rsidRDefault="00A02AB3" w:rsidP="00754AC1">
      <w:pPr>
        <w:ind w:left="1410" w:hanging="705"/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b)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  <w:t>V</w:t>
      </w:r>
      <w:r w:rsidR="0025574C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katastrálním území </w:t>
      </w:r>
      <w:r w:rsidR="00F921D2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Liberec </w:t>
      </w:r>
      <w:proofErr w:type="spellStart"/>
      <w:proofErr w:type="gramStart"/>
      <w:r w:rsidR="00C97646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p.č</w:t>
      </w:r>
      <w:proofErr w:type="spellEnd"/>
      <w:r w:rsidR="00C97646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.</w:t>
      </w:r>
      <w:proofErr w:type="gramEnd"/>
      <w:r w:rsidR="00C97646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</w:t>
      </w:r>
      <w:r w:rsidR="00A54DA4">
        <w:rPr>
          <w:rFonts w:ascii="Aktiv Grotesk Thin" w:hAnsi="Aktiv Grotesk Thin" w:cs="Aktiv Grotesk Thin"/>
          <w:color w:val="000000" w:themeColor="text1"/>
          <w:sz w:val="22"/>
          <w:szCs w:val="22"/>
        </w:rPr>
        <w:t>5821/1, 5821/4</w:t>
      </w:r>
      <w:r w:rsidR="00C97646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S</w:t>
      </w:r>
      <w:r w:rsidR="00A54DA4">
        <w:rPr>
          <w:rFonts w:ascii="Aktiv Grotesk Thin" w:hAnsi="Aktiv Grotesk Thin" w:cs="Aktiv Grotesk Thin"/>
          <w:color w:val="000000" w:themeColor="text1"/>
          <w:sz w:val="22"/>
          <w:szCs w:val="22"/>
        </w:rPr>
        <w:t>oukenné</w:t>
      </w:r>
      <w:r w:rsidR="00C97646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náměstí</w:t>
      </w:r>
    </w:p>
    <w:p w:rsidR="0025574C" w:rsidRPr="00C50C42" w:rsidRDefault="00A02AB3" w:rsidP="00754AC1">
      <w:pPr>
        <w:ind w:left="1410" w:hanging="705"/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c)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="00E016A2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Novostavba, s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tupeň dokumentace </w:t>
      </w:r>
      <w:r w:rsidR="00C97646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DPS</w:t>
      </w:r>
      <w:r w:rsidR="00E63DCF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</w:t>
      </w:r>
    </w:p>
    <w:p w:rsidR="00A02AB3" w:rsidRPr="00C50C42" w:rsidRDefault="00A02AB3" w:rsidP="00A02AB3">
      <w:pPr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</w:p>
    <w:p w:rsidR="00A02AB3" w:rsidRPr="00C50C42" w:rsidRDefault="00A02AB3" w:rsidP="00A02AB3">
      <w:pPr>
        <w:jc w:val="both"/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</w:pPr>
      <w:proofErr w:type="gramStart"/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>A.1.2</w:t>
      </w:r>
      <w:proofErr w:type="gramEnd"/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ab/>
      </w:r>
      <w:r w:rsidR="004C43E2"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 xml:space="preserve">údaje o </w:t>
      </w:r>
      <w:r w:rsidR="00EE28BD"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>stavebníkovi</w:t>
      </w:r>
      <w:r w:rsidR="001D1E4C"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ab/>
      </w:r>
      <w:r w:rsidR="001D1E4C"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ab/>
      </w:r>
      <w:r w:rsidR="001D1E4C"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ab/>
      </w:r>
      <w:r w:rsidR="001D1E4C"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ab/>
      </w:r>
      <w:r w:rsidR="001D1E4C"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ab/>
      </w:r>
      <w:r w:rsidR="001D1E4C"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ab/>
      </w:r>
      <w:r w:rsidR="001D1E4C"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ab/>
      </w:r>
      <w:r w:rsidR="001D1E4C"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ab/>
      </w:r>
      <w:r w:rsidR="001D1E4C"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ab/>
      </w:r>
      <w:r w:rsidR="001D1E4C"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ab/>
      </w:r>
    </w:p>
    <w:p w:rsidR="0016182E" w:rsidRPr="00C50C42" w:rsidRDefault="00A02AB3" w:rsidP="0016182E">
      <w:pPr>
        <w:autoSpaceDE w:val="0"/>
        <w:autoSpaceDN w:val="0"/>
        <w:adjustRightInd w:val="0"/>
        <w:spacing w:line="136" w:lineRule="atLeast"/>
        <w:rPr>
          <w:rFonts w:ascii="Aktiv Grotesk Thin" w:hAnsi="Aktiv Grotesk Thin" w:cs="Aktiv Grotesk Thin"/>
          <w:bCs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a)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="0016182E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="002C4AAA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="00D03EB4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="00D03EB4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="00D03EB4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="00D03EB4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="00D03EB4" w:rsidRPr="00C50C42">
        <w:rPr>
          <w:rFonts w:ascii="Aktiv Grotesk Thin" w:hAnsi="Aktiv Grotesk Thin" w:cs="Aktiv Grotesk Thin"/>
          <w:bCs/>
          <w:color w:val="000000" w:themeColor="text1"/>
          <w:sz w:val="22"/>
          <w:szCs w:val="22"/>
        </w:rPr>
        <w:t>Statutární město Liberec</w:t>
      </w:r>
    </w:p>
    <w:p w:rsidR="0016182E" w:rsidRPr="00C50C42" w:rsidRDefault="00D03EB4" w:rsidP="002C4AAA">
      <w:pPr>
        <w:autoSpaceDE w:val="0"/>
        <w:autoSpaceDN w:val="0"/>
        <w:adjustRightInd w:val="0"/>
        <w:spacing w:line="136" w:lineRule="atLeast"/>
        <w:ind w:left="4248" w:firstLine="708"/>
        <w:rPr>
          <w:rFonts w:ascii="Aktiv Grotesk Thin" w:hAnsi="Aktiv Grotesk Thin" w:cs="Aktiv Grotesk Thin"/>
          <w:bCs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bCs/>
          <w:color w:val="000000" w:themeColor="text1"/>
          <w:sz w:val="22"/>
          <w:szCs w:val="22"/>
        </w:rPr>
        <w:t>nám. Dr. E. Beneše 1/1</w:t>
      </w:r>
    </w:p>
    <w:p w:rsidR="00D03EB4" w:rsidRPr="00C50C42" w:rsidRDefault="00D03EB4" w:rsidP="002C4AAA">
      <w:pPr>
        <w:autoSpaceDE w:val="0"/>
        <w:autoSpaceDN w:val="0"/>
        <w:adjustRightInd w:val="0"/>
        <w:spacing w:line="136" w:lineRule="atLeast"/>
        <w:ind w:left="4248" w:firstLine="708"/>
        <w:rPr>
          <w:rFonts w:ascii="Aktiv Grotesk Thin" w:hAnsi="Aktiv Grotesk Thin" w:cs="Aktiv Grotesk Thin"/>
          <w:bCs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bCs/>
          <w:color w:val="000000" w:themeColor="text1"/>
          <w:sz w:val="22"/>
          <w:szCs w:val="22"/>
        </w:rPr>
        <w:t>460 59 Liberec 1</w:t>
      </w:r>
    </w:p>
    <w:p w:rsidR="00A02AB3" w:rsidRPr="00C50C42" w:rsidRDefault="00A02AB3" w:rsidP="00A02AB3">
      <w:pPr>
        <w:jc w:val="both"/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</w:pPr>
      <w:proofErr w:type="gramStart"/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>A.1.3</w:t>
      </w:r>
      <w:proofErr w:type="gramEnd"/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ab/>
      </w:r>
      <w:r w:rsidR="004C43E2"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>údaje o zpracovateli</w:t>
      </w:r>
      <w:r w:rsidR="001D1E4C"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ab/>
      </w:r>
      <w:r w:rsidR="001D1E4C"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ab/>
      </w:r>
      <w:r w:rsidR="001D1E4C"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ab/>
      </w:r>
      <w:r w:rsidR="001D1E4C"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ab/>
      </w:r>
      <w:r w:rsidR="001D1E4C"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ab/>
      </w:r>
      <w:r w:rsidR="001D1E4C"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ab/>
      </w:r>
      <w:r w:rsidR="001D1E4C"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ab/>
      </w:r>
      <w:r w:rsidR="001D1E4C"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ab/>
      </w:r>
      <w:r w:rsidR="001D1E4C"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ab/>
      </w:r>
      <w:r w:rsidR="001D1E4C"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ab/>
      </w:r>
    </w:p>
    <w:p w:rsidR="00A02AB3" w:rsidRPr="00C50C42" w:rsidRDefault="00A02AB3" w:rsidP="008A45BA">
      <w:pPr>
        <w:tabs>
          <w:tab w:val="left" w:pos="3686"/>
        </w:tabs>
        <w:spacing w:line="300" w:lineRule="exact"/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- autor a </w:t>
      </w:r>
      <w:r w:rsidR="002C4AAA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hlavní 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projektant</w:t>
      </w:r>
      <w:r w:rsidR="0084683E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 stavební části: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="008A45BA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Ing.</w:t>
      </w:r>
      <w:r w:rsidR="001A030F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arch. Marie Procházková </w:t>
      </w:r>
    </w:p>
    <w:p w:rsidR="00A02AB3" w:rsidRPr="00C50C42" w:rsidRDefault="00EE28BD" w:rsidP="008B2A57">
      <w:pPr>
        <w:ind w:left="4249" w:firstLine="707"/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Odbor kancelář architektury </w:t>
      </w:r>
    </w:p>
    <w:p w:rsidR="00EE28BD" w:rsidRPr="00C50C42" w:rsidRDefault="00EE28BD" w:rsidP="00EE28BD">
      <w:pPr>
        <w:autoSpaceDE w:val="0"/>
        <w:autoSpaceDN w:val="0"/>
        <w:adjustRightInd w:val="0"/>
        <w:spacing w:line="136" w:lineRule="atLeast"/>
        <w:rPr>
          <w:rFonts w:ascii="Aktiv Grotesk Thin" w:hAnsi="Aktiv Grotesk Thin" w:cs="Aktiv Grotesk Thin"/>
          <w:bCs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bCs/>
          <w:color w:val="000000" w:themeColor="text1"/>
          <w:sz w:val="22"/>
          <w:szCs w:val="22"/>
        </w:rPr>
        <w:t>Statutární město Liberec</w:t>
      </w:r>
      <w:r w:rsidRPr="00C50C42">
        <w:rPr>
          <w:rFonts w:ascii="Aktiv Grotesk Thin" w:hAnsi="Aktiv Grotesk Thin" w:cs="Aktiv Grotesk Thin"/>
          <w:bCs/>
          <w:color w:val="000000" w:themeColor="text1"/>
          <w:sz w:val="22"/>
          <w:szCs w:val="22"/>
        </w:rPr>
        <w:tab/>
      </w:r>
      <w:r w:rsidRPr="00C50C42">
        <w:rPr>
          <w:rFonts w:ascii="Aktiv Grotesk Thin" w:hAnsi="Aktiv Grotesk Thin" w:cs="Aktiv Grotesk Thin"/>
          <w:bCs/>
          <w:color w:val="000000" w:themeColor="text1"/>
          <w:sz w:val="22"/>
          <w:szCs w:val="22"/>
        </w:rPr>
        <w:tab/>
      </w:r>
      <w:r w:rsidRPr="00C50C42">
        <w:rPr>
          <w:rFonts w:ascii="Aktiv Grotesk Thin" w:hAnsi="Aktiv Grotesk Thin" w:cs="Aktiv Grotesk Thin"/>
          <w:bCs/>
          <w:color w:val="000000" w:themeColor="text1"/>
          <w:sz w:val="22"/>
          <w:szCs w:val="22"/>
        </w:rPr>
        <w:tab/>
      </w:r>
      <w:r w:rsidRPr="00C50C42">
        <w:rPr>
          <w:rFonts w:ascii="Aktiv Grotesk Thin" w:hAnsi="Aktiv Grotesk Thin" w:cs="Aktiv Grotesk Thin"/>
          <w:bCs/>
          <w:color w:val="000000" w:themeColor="text1"/>
          <w:sz w:val="22"/>
          <w:szCs w:val="22"/>
        </w:rPr>
        <w:tab/>
        <w:t>nám. Dr. E. Beneše 1/1</w:t>
      </w:r>
    </w:p>
    <w:p w:rsidR="00EE28BD" w:rsidRPr="00C50C42" w:rsidRDefault="00EE28BD" w:rsidP="00EE28BD">
      <w:pPr>
        <w:autoSpaceDE w:val="0"/>
        <w:autoSpaceDN w:val="0"/>
        <w:adjustRightInd w:val="0"/>
        <w:spacing w:line="136" w:lineRule="atLeast"/>
        <w:ind w:left="4248" w:firstLine="708"/>
        <w:rPr>
          <w:rFonts w:ascii="Aktiv Grotesk Thin" w:hAnsi="Aktiv Grotesk Thin" w:cs="Aktiv Grotesk Thin"/>
          <w:bCs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bCs/>
          <w:color w:val="000000" w:themeColor="text1"/>
          <w:sz w:val="22"/>
          <w:szCs w:val="22"/>
        </w:rPr>
        <w:t>460 59 Liberec 1</w:t>
      </w:r>
    </w:p>
    <w:p w:rsidR="00EE28BD" w:rsidRPr="00C50C42" w:rsidRDefault="00EE28BD" w:rsidP="008B2A57">
      <w:pPr>
        <w:ind w:left="4249" w:firstLine="707"/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</w:p>
    <w:p w:rsidR="003A33CE" w:rsidRPr="00C50C42" w:rsidRDefault="00B64B59" w:rsidP="00976DDA">
      <w:pPr>
        <w:ind w:left="4956"/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m: 605 442</w:t>
      </w:r>
      <w:r w:rsidR="003A33CE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 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152 </w:t>
      </w:r>
    </w:p>
    <w:p w:rsidR="00A02AB3" w:rsidRPr="00C50C42" w:rsidRDefault="00B64B59" w:rsidP="00976DDA">
      <w:pPr>
        <w:ind w:left="4956"/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</w:t>
      </w:r>
      <w:r w:rsidR="00A02AB3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e-mail: </w:t>
      </w:r>
      <w:r w:rsidR="00EE28BD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P</w:t>
      </w:r>
      <w:r w:rsidR="00A02AB3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rochazkova</w:t>
      </w:r>
      <w:r w:rsidR="00EE28BD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.Marie</w:t>
      </w:r>
      <w:r w:rsidR="00A02AB3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@</w:t>
      </w:r>
      <w:r w:rsidR="00EE28BD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magistrat.liberec</w:t>
      </w:r>
      <w:r w:rsidR="00A02AB3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.cz</w:t>
      </w:r>
    </w:p>
    <w:p w:rsidR="00A02AB3" w:rsidRPr="00C50C42" w:rsidRDefault="00A02AB3" w:rsidP="008B2A57">
      <w:pPr>
        <w:ind w:left="4248" w:firstLine="708"/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ČKA číslo autorizace: 04</w:t>
      </w:r>
      <w:r w:rsidR="009A761D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 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134 </w:t>
      </w:r>
    </w:p>
    <w:p w:rsidR="00A02AB3" w:rsidRPr="00C50C42" w:rsidRDefault="00A02AB3" w:rsidP="00A02AB3">
      <w:pPr>
        <w:ind w:left="1068"/>
        <w:jc w:val="both"/>
        <w:rPr>
          <w:rFonts w:ascii="Aktiv Grotesk Thin" w:hAnsi="Aktiv Grotesk Thin" w:cs="Aktiv Grotesk Thin"/>
          <w:color w:val="FF0000"/>
          <w:sz w:val="22"/>
          <w:szCs w:val="22"/>
        </w:rPr>
      </w:pPr>
      <w:r w:rsidRPr="00C50C42">
        <w:rPr>
          <w:rFonts w:ascii="Aktiv Grotesk Thin" w:hAnsi="Aktiv Grotesk Thin" w:cs="Aktiv Grotesk Thin"/>
          <w:color w:val="FF0000"/>
          <w:sz w:val="22"/>
          <w:szCs w:val="22"/>
        </w:rPr>
        <w:tab/>
      </w:r>
    </w:p>
    <w:p w:rsidR="006804A5" w:rsidRPr="00C50C42" w:rsidRDefault="00A02AB3" w:rsidP="008574FF">
      <w:pPr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- </w:t>
      </w:r>
      <w:r w:rsidR="0020789F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zdravotechnika: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="008B2A57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="008574FF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="00F921D2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Ing. Pavel Schneider </w:t>
      </w:r>
    </w:p>
    <w:p w:rsidR="00F921D2" w:rsidRPr="00C50C42" w:rsidRDefault="00F921D2" w:rsidP="00F921D2">
      <w:pPr>
        <w:ind w:firstLine="708"/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  <w:t>Husova 21/13</w:t>
      </w:r>
    </w:p>
    <w:p w:rsidR="006804A5" w:rsidRDefault="006804A5" w:rsidP="006804A5">
      <w:pPr>
        <w:ind w:firstLine="708"/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="008B2A57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proofErr w:type="spellStart"/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Čkait</w:t>
      </w:r>
      <w:proofErr w:type="spellEnd"/>
      <w:r w:rsidR="004B2C5D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číslo autorizace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: </w:t>
      </w:r>
      <w:r w:rsidR="00FB4AA5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0301410</w:t>
      </w:r>
    </w:p>
    <w:p w:rsidR="00BC7D6A" w:rsidRPr="00C50C42" w:rsidRDefault="00AA0BCF" w:rsidP="00BC7D6A">
      <w:pPr>
        <w:ind w:left="4248" w:firstLine="708"/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hyperlink r:id="rId8" w:history="1">
        <w:r w:rsidR="00BC7D6A" w:rsidRPr="00BC7D6A">
          <w:rPr>
            <w:rStyle w:val="Hypertextovodkaz"/>
            <w:rFonts w:ascii="Aktiv Grotesk Thin" w:hAnsi="Aktiv Grotesk Thin" w:cs="Aktiv Grotesk Thin"/>
            <w:color w:val="000000" w:themeColor="text1"/>
            <w:sz w:val="22"/>
            <w:szCs w:val="22"/>
            <w:u w:val="none"/>
          </w:rPr>
          <w:t>schneider@aquaklimax.cz</w:t>
        </w:r>
      </w:hyperlink>
    </w:p>
    <w:p w:rsidR="00C55BFE" w:rsidRPr="00C50C42" w:rsidRDefault="00C55BFE" w:rsidP="00B6346C">
      <w:pPr>
        <w:ind w:left="4248" w:hanging="3540"/>
        <w:rPr>
          <w:rFonts w:ascii="Aktiv Grotesk Thin" w:hAnsi="Aktiv Grotesk Thin" w:cs="Aktiv Grotesk Thin"/>
          <w:color w:val="000000" w:themeColor="text1"/>
          <w:sz w:val="22"/>
          <w:szCs w:val="22"/>
        </w:rPr>
      </w:pPr>
    </w:p>
    <w:p w:rsidR="00B32999" w:rsidRPr="00C50C42" w:rsidRDefault="00A02AB3" w:rsidP="00B32999">
      <w:pPr>
        <w:rPr>
          <w:rFonts w:ascii="Aktiv Grotesk Thin" w:hAnsi="Aktiv Grotesk Thin" w:cs="Aktiv Grotesk Thin"/>
          <w:b/>
          <w:bCs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- elektroinstalace</w:t>
      </w:r>
      <w:r w:rsidR="00115D6D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, topení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: </w:t>
      </w:r>
      <w:r w:rsidRPr="00C50C42">
        <w:rPr>
          <w:rFonts w:ascii="Aktiv Grotesk Thin" w:hAnsi="Aktiv Grotesk Thin" w:cs="Aktiv Grotesk Thin"/>
          <w:color w:val="FF0000"/>
          <w:sz w:val="22"/>
          <w:szCs w:val="22"/>
        </w:rPr>
        <w:tab/>
      </w:r>
      <w:r w:rsidR="0020789F" w:rsidRPr="00C50C42">
        <w:rPr>
          <w:rFonts w:ascii="Aktiv Grotesk Thin" w:hAnsi="Aktiv Grotesk Thin" w:cs="Aktiv Grotesk Thin"/>
          <w:color w:val="FF0000"/>
          <w:sz w:val="22"/>
          <w:szCs w:val="22"/>
        </w:rPr>
        <w:tab/>
      </w:r>
      <w:r w:rsidR="006804A5" w:rsidRPr="00C50C42">
        <w:rPr>
          <w:rFonts w:ascii="Aktiv Grotesk Thin" w:hAnsi="Aktiv Grotesk Thin" w:cs="Aktiv Grotesk Thin"/>
          <w:color w:val="FF0000"/>
          <w:sz w:val="22"/>
          <w:szCs w:val="22"/>
        </w:rPr>
        <w:tab/>
      </w:r>
      <w:r w:rsidR="00B32999" w:rsidRPr="00C50C42">
        <w:rPr>
          <w:rFonts w:ascii="Aktiv Grotesk Thin" w:hAnsi="Aktiv Grotesk Thin" w:cs="Aktiv Grotesk Thin"/>
          <w:color w:val="FF0000"/>
          <w:sz w:val="22"/>
          <w:szCs w:val="22"/>
        </w:rPr>
        <w:tab/>
      </w:r>
      <w:r w:rsidR="00B32999" w:rsidRPr="00C50C42">
        <w:rPr>
          <w:rFonts w:ascii="Aktiv Grotesk Thin" w:hAnsi="Aktiv Grotesk Thin" w:cs="Aktiv Grotesk Thin"/>
          <w:bCs/>
          <w:color w:val="000000" w:themeColor="text1"/>
          <w:sz w:val="22"/>
          <w:szCs w:val="22"/>
        </w:rPr>
        <w:t>ELIPROM spol. s r.o.</w:t>
      </w:r>
    </w:p>
    <w:p w:rsidR="00B32999" w:rsidRPr="00C50C42" w:rsidRDefault="00B32999" w:rsidP="00B32999">
      <w:pPr>
        <w:ind w:left="4248" w:firstLine="708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projektant </w:t>
      </w:r>
    </w:p>
    <w:p w:rsidR="00B32999" w:rsidRPr="00C50C42" w:rsidRDefault="00B32999" w:rsidP="00B32999">
      <w:pPr>
        <w:ind w:left="4248" w:firstLine="708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Ing. Radoslav Rygál </w:t>
      </w:r>
      <w:r w:rsidR="003D0981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                 </w:t>
      </w:r>
      <w:r w:rsidR="000806D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                           </w:t>
      </w:r>
    </w:p>
    <w:p w:rsidR="00A70E81" w:rsidRPr="004067B3" w:rsidRDefault="00A70E81" w:rsidP="00B32999">
      <w:pPr>
        <w:ind w:left="4248" w:firstLine="708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proofErr w:type="spellStart"/>
      <w:r w:rsidRPr="004067B3">
        <w:rPr>
          <w:rFonts w:ascii="Aktiv Grotesk Thin" w:hAnsi="Aktiv Grotesk Thin" w:cs="Aktiv Grotesk Thin"/>
          <w:color w:val="000000" w:themeColor="text1"/>
          <w:sz w:val="22"/>
          <w:szCs w:val="22"/>
        </w:rPr>
        <w:t>Čkait</w:t>
      </w:r>
      <w:proofErr w:type="spellEnd"/>
      <w:r w:rsidRPr="004067B3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číslo autorizace</w:t>
      </w:r>
      <w:r w:rsidR="004067B3" w:rsidRPr="004067B3">
        <w:rPr>
          <w:rFonts w:ascii="Aktiv Grotesk Thin" w:hAnsi="Aktiv Grotesk Thin" w:cs="Aktiv Grotesk Thin"/>
          <w:color w:val="000000" w:themeColor="text1"/>
          <w:sz w:val="22"/>
          <w:szCs w:val="22"/>
        </w:rPr>
        <w:t>: 0500812</w:t>
      </w:r>
    </w:p>
    <w:p w:rsidR="00B32999" w:rsidRPr="00C50C42" w:rsidRDefault="00B32999" w:rsidP="00B32999">
      <w:pPr>
        <w:ind w:left="4248" w:firstLine="708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Na Úbočí 5267/16</w:t>
      </w:r>
    </w:p>
    <w:p w:rsidR="00B32999" w:rsidRPr="00C50C42" w:rsidRDefault="00B32999" w:rsidP="00B32999">
      <w:pPr>
        <w:ind w:left="4248" w:firstLine="708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466 01 Jablonec nad Nisou</w:t>
      </w:r>
    </w:p>
    <w:p w:rsidR="00B32999" w:rsidRPr="00C50C42" w:rsidRDefault="00B32999" w:rsidP="00B32999">
      <w:pPr>
        <w:ind w:left="4248" w:firstLine="708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Mail: </w:t>
      </w:r>
      <w:hyperlink r:id="rId9" w:history="1">
        <w:r w:rsidRPr="00A5324B">
          <w:rPr>
            <w:rStyle w:val="Hypertextovodkaz"/>
            <w:rFonts w:ascii="Aktiv Grotesk Thin" w:hAnsi="Aktiv Grotesk Thin" w:cs="Aktiv Grotesk Thin"/>
            <w:color w:val="000000" w:themeColor="text1"/>
            <w:sz w:val="22"/>
            <w:szCs w:val="22"/>
            <w:u w:val="none"/>
          </w:rPr>
          <w:t>rygal@eliprom.cz</w:t>
        </w:r>
      </w:hyperlink>
    </w:p>
    <w:p w:rsidR="00414302" w:rsidRDefault="00414302" w:rsidP="00B32999">
      <w:pPr>
        <w:ind w:left="4248" w:firstLine="708"/>
        <w:rPr>
          <w:rFonts w:ascii="Aktiv Grotesk Thin" w:hAnsi="Aktiv Grotesk Thin" w:cs="Aktiv Grotesk Thin"/>
          <w:color w:val="000000" w:themeColor="text1"/>
          <w:sz w:val="22"/>
          <w:szCs w:val="22"/>
        </w:rPr>
      </w:pPr>
    </w:p>
    <w:p w:rsidR="0075390D" w:rsidRPr="0075390D" w:rsidRDefault="0075390D" w:rsidP="0075390D">
      <w:pPr>
        <w:spacing w:line="240" w:lineRule="atLeast"/>
        <w:rPr>
          <w:rFonts w:ascii="Aktiv Grotesk Thin" w:hAnsi="Aktiv Grotesk Thin" w:cs="Aktiv Grotesk Thin"/>
          <w:sz w:val="22"/>
          <w:szCs w:val="22"/>
        </w:rPr>
      </w:pPr>
      <w:r w:rsidRPr="0075390D">
        <w:rPr>
          <w:rFonts w:ascii="Aktiv Grotesk Thin" w:hAnsi="Aktiv Grotesk Thin" w:cs="Aktiv Grotesk Thin"/>
          <w:color w:val="000000" w:themeColor="text1"/>
          <w:sz w:val="22"/>
          <w:szCs w:val="22"/>
        </w:rPr>
        <w:t>-</w:t>
      </w:r>
      <w:r w:rsidRPr="0075390D">
        <w:rPr>
          <w:rFonts w:ascii="Aktiv Grotesk Thin" w:hAnsi="Aktiv Grotesk Thin" w:cs="Aktiv Grotesk Thin"/>
          <w:sz w:val="22"/>
          <w:szCs w:val="22"/>
        </w:rPr>
        <w:t xml:space="preserve"> protipožární zabezpečení:</w:t>
      </w:r>
      <w:r w:rsidRPr="0075390D">
        <w:rPr>
          <w:rFonts w:ascii="Aktiv Grotesk Thin" w:hAnsi="Aktiv Grotesk Thin" w:cs="Aktiv Grotesk Thin"/>
          <w:sz w:val="22"/>
          <w:szCs w:val="22"/>
        </w:rPr>
        <w:tab/>
      </w:r>
      <w:r w:rsidRPr="0075390D">
        <w:rPr>
          <w:rFonts w:ascii="Aktiv Grotesk Thin" w:hAnsi="Aktiv Grotesk Thin" w:cs="Aktiv Grotesk Thin"/>
          <w:sz w:val="22"/>
          <w:szCs w:val="22"/>
        </w:rPr>
        <w:tab/>
      </w:r>
      <w:r w:rsidRPr="0075390D">
        <w:rPr>
          <w:rFonts w:ascii="Aktiv Grotesk Thin" w:hAnsi="Aktiv Grotesk Thin" w:cs="Aktiv Grotesk Thin"/>
          <w:sz w:val="22"/>
          <w:szCs w:val="22"/>
        </w:rPr>
        <w:tab/>
      </w:r>
      <w:r w:rsidRPr="0075390D">
        <w:rPr>
          <w:rFonts w:ascii="Aktiv Grotesk Thin" w:hAnsi="Aktiv Grotesk Thin" w:cs="Aktiv Grotesk Thin"/>
          <w:sz w:val="22"/>
          <w:szCs w:val="22"/>
        </w:rPr>
        <w:tab/>
        <w:t>Ing. Martin Halmich</w:t>
      </w:r>
    </w:p>
    <w:p w:rsidR="0075390D" w:rsidRPr="0075390D" w:rsidRDefault="0075390D" w:rsidP="0075390D">
      <w:pPr>
        <w:spacing w:line="240" w:lineRule="atLeast"/>
        <w:ind w:firstLine="709"/>
        <w:rPr>
          <w:rFonts w:ascii="Aktiv Grotesk Thin" w:hAnsi="Aktiv Grotesk Thin" w:cs="Aktiv Grotesk Thin"/>
          <w:sz w:val="22"/>
          <w:szCs w:val="22"/>
        </w:rPr>
      </w:pPr>
      <w:r w:rsidRPr="0075390D">
        <w:rPr>
          <w:rFonts w:ascii="Aktiv Grotesk Thin" w:hAnsi="Aktiv Grotesk Thin" w:cs="Aktiv Grotesk Thin"/>
          <w:sz w:val="22"/>
          <w:szCs w:val="22"/>
        </w:rPr>
        <w:tab/>
      </w:r>
      <w:r w:rsidRPr="0075390D">
        <w:rPr>
          <w:rFonts w:ascii="Aktiv Grotesk Thin" w:hAnsi="Aktiv Grotesk Thin" w:cs="Aktiv Grotesk Thin"/>
          <w:sz w:val="22"/>
          <w:szCs w:val="22"/>
        </w:rPr>
        <w:tab/>
      </w:r>
      <w:r w:rsidRPr="0075390D">
        <w:rPr>
          <w:rFonts w:ascii="Aktiv Grotesk Thin" w:hAnsi="Aktiv Grotesk Thin" w:cs="Aktiv Grotesk Thin"/>
          <w:sz w:val="22"/>
          <w:szCs w:val="22"/>
        </w:rPr>
        <w:tab/>
      </w:r>
      <w:r w:rsidRPr="0075390D">
        <w:rPr>
          <w:rFonts w:ascii="Aktiv Grotesk Thin" w:hAnsi="Aktiv Grotesk Thin" w:cs="Aktiv Grotesk Thin"/>
          <w:sz w:val="22"/>
          <w:szCs w:val="22"/>
        </w:rPr>
        <w:tab/>
      </w:r>
      <w:r w:rsidRPr="0075390D">
        <w:rPr>
          <w:rFonts w:ascii="Aktiv Grotesk Thin" w:hAnsi="Aktiv Grotesk Thin" w:cs="Aktiv Grotesk Thin"/>
          <w:sz w:val="22"/>
          <w:szCs w:val="22"/>
        </w:rPr>
        <w:tab/>
      </w:r>
      <w:r w:rsidRPr="0075390D">
        <w:rPr>
          <w:rFonts w:ascii="Aktiv Grotesk Thin" w:hAnsi="Aktiv Grotesk Thin" w:cs="Aktiv Grotesk Thin"/>
          <w:sz w:val="22"/>
          <w:szCs w:val="22"/>
        </w:rPr>
        <w:tab/>
        <w:t>Protipožární servis, Radčická 373, Liberec 14</w:t>
      </w:r>
    </w:p>
    <w:p w:rsidR="0075390D" w:rsidRDefault="0075390D" w:rsidP="0075390D">
      <w:pPr>
        <w:jc w:val="both"/>
        <w:rPr>
          <w:rFonts w:ascii="Aktiv Grotesk Thin" w:hAnsi="Aktiv Grotesk Thin" w:cs="Aktiv Grotesk Thin"/>
          <w:sz w:val="22"/>
          <w:szCs w:val="22"/>
        </w:rPr>
      </w:pPr>
      <w:r w:rsidRPr="0075390D">
        <w:rPr>
          <w:rFonts w:ascii="Aktiv Grotesk Thin" w:hAnsi="Aktiv Grotesk Thin" w:cs="Aktiv Grotesk Thin"/>
          <w:sz w:val="22"/>
          <w:szCs w:val="22"/>
        </w:rPr>
        <w:tab/>
      </w:r>
      <w:r w:rsidRPr="0075390D">
        <w:rPr>
          <w:rFonts w:ascii="Aktiv Grotesk Thin" w:hAnsi="Aktiv Grotesk Thin" w:cs="Aktiv Grotesk Thin"/>
          <w:sz w:val="22"/>
          <w:szCs w:val="22"/>
        </w:rPr>
        <w:tab/>
      </w:r>
      <w:r w:rsidRPr="0075390D">
        <w:rPr>
          <w:rFonts w:ascii="Aktiv Grotesk Thin" w:hAnsi="Aktiv Grotesk Thin" w:cs="Aktiv Grotesk Thin"/>
          <w:sz w:val="22"/>
          <w:szCs w:val="22"/>
        </w:rPr>
        <w:tab/>
      </w:r>
      <w:r w:rsidRPr="0075390D">
        <w:rPr>
          <w:rFonts w:ascii="Aktiv Grotesk Thin" w:hAnsi="Aktiv Grotesk Thin" w:cs="Aktiv Grotesk Thin"/>
          <w:sz w:val="22"/>
          <w:szCs w:val="22"/>
        </w:rPr>
        <w:tab/>
      </w:r>
      <w:r w:rsidRPr="0075390D">
        <w:rPr>
          <w:rFonts w:ascii="Aktiv Grotesk Thin" w:hAnsi="Aktiv Grotesk Thin" w:cs="Aktiv Grotesk Thin"/>
          <w:sz w:val="22"/>
          <w:szCs w:val="22"/>
        </w:rPr>
        <w:tab/>
      </w:r>
      <w:r w:rsidRPr="0075390D">
        <w:rPr>
          <w:rFonts w:ascii="Aktiv Grotesk Thin" w:hAnsi="Aktiv Grotesk Thin" w:cs="Aktiv Grotesk Thin"/>
          <w:sz w:val="22"/>
          <w:szCs w:val="22"/>
        </w:rPr>
        <w:tab/>
      </w:r>
      <w:r w:rsidRPr="0075390D">
        <w:rPr>
          <w:rFonts w:ascii="Aktiv Grotesk Thin" w:hAnsi="Aktiv Grotesk Thin" w:cs="Aktiv Grotesk Thin"/>
          <w:sz w:val="22"/>
          <w:szCs w:val="22"/>
        </w:rPr>
        <w:tab/>
        <w:t xml:space="preserve">ČKAIT: </w:t>
      </w:r>
      <w:r w:rsidR="00B07236">
        <w:rPr>
          <w:rFonts w:ascii="Aktiv Grotesk Thin" w:hAnsi="Aktiv Grotesk Thin" w:cs="Aktiv Grotesk Thin"/>
          <w:sz w:val="22"/>
          <w:szCs w:val="22"/>
        </w:rPr>
        <w:t>0501400</w:t>
      </w:r>
      <w:r w:rsidRPr="0075390D">
        <w:rPr>
          <w:rFonts w:ascii="Aktiv Grotesk Thin" w:hAnsi="Aktiv Grotesk Thin" w:cs="Aktiv Grotesk Thin"/>
          <w:sz w:val="22"/>
          <w:szCs w:val="22"/>
        </w:rPr>
        <w:t xml:space="preserve"> IH00</w:t>
      </w:r>
    </w:p>
    <w:p w:rsidR="00414302" w:rsidRDefault="00414302" w:rsidP="0075390D">
      <w:pPr>
        <w:jc w:val="both"/>
        <w:rPr>
          <w:rFonts w:ascii="Aktiv Grotesk Thin" w:hAnsi="Aktiv Grotesk Thin" w:cs="Aktiv Grotesk Thin"/>
          <w:sz w:val="22"/>
          <w:szCs w:val="22"/>
        </w:rPr>
      </w:pPr>
    </w:p>
    <w:p w:rsidR="00414302" w:rsidRPr="00150085" w:rsidRDefault="00414302" w:rsidP="005F31B8">
      <w:pPr>
        <w:jc w:val="both"/>
        <w:rPr>
          <w:rFonts w:ascii="Aktiv Grotesk Thin" w:hAnsi="Aktiv Grotesk Thin" w:cs="Aktiv Grotesk Thin"/>
          <w:sz w:val="22"/>
          <w:szCs w:val="22"/>
        </w:rPr>
      </w:pPr>
      <w:r>
        <w:rPr>
          <w:rFonts w:ascii="Aktiv Grotesk Thin" w:hAnsi="Aktiv Grotesk Thin" w:cs="Aktiv Grotesk Thin"/>
          <w:sz w:val="22"/>
          <w:szCs w:val="22"/>
        </w:rPr>
        <w:t>-statická zpráva</w:t>
      </w:r>
      <w:r>
        <w:rPr>
          <w:rFonts w:ascii="Aktiv Grotesk Thin" w:hAnsi="Aktiv Grotesk Thin" w:cs="Aktiv Grotesk Thin"/>
          <w:sz w:val="22"/>
          <w:szCs w:val="22"/>
        </w:rPr>
        <w:tab/>
      </w:r>
      <w:r>
        <w:rPr>
          <w:rFonts w:ascii="Aktiv Grotesk Thin" w:hAnsi="Aktiv Grotesk Thin" w:cs="Aktiv Grotesk Thin"/>
          <w:sz w:val="22"/>
          <w:szCs w:val="22"/>
        </w:rPr>
        <w:tab/>
      </w:r>
      <w:r>
        <w:rPr>
          <w:rFonts w:ascii="Aktiv Grotesk Thin" w:hAnsi="Aktiv Grotesk Thin" w:cs="Aktiv Grotesk Thin"/>
          <w:sz w:val="22"/>
          <w:szCs w:val="22"/>
        </w:rPr>
        <w:tab/>
      </w:r>
      <w:r>
        <w:rPr>
          <w:rFonts w:ascii="Aktiv Grotesk Thin" w:hAnsi="Aktiv Grotesk Thin" w:cs="Aktiv Grotesk Thin"/>
          <w:sz w:val="22"/>
          <w:szCs w:val="22"/>
        </w:rPr>
        <w:tab/>
      </w:r>
      <w:r w:rsidR="005F31B8">
        <w:rPr>
          <w:rFonts w:ascii="Aktiv Grotesk Thin" w:hAnsi="Aktiv Grotesk Thin" w:cs="Aktiv Grotesk Thin"/>
          <w:sz w:val="22"/>
          <w:szCs w:val="22"/>
        </w:rPr>
        <w:tab/>
      </w:r>
      <w:r w:rsidRPr="00150085">
        <w:rPr>
          <w:rFonts w:ascii="Aktiv Grotesk Thin" w:hAnsi="Aktiv Grotesk Thin" w:cs="Aktiv Grotesk Thin"/>
          <w:sz w:val="22"/>
          <w:szCs w:val="22"/>
        </w:rPr>
        <w:t xml:space="preserve">Ing. Tomáš </w:t>
      </w:r>
      <w:proofErr w:type="spellStart"/>
      <w:r w:rsidRPr="00150085">
        <w:rPr>
          <w:rFonts w:ascii="Aktiv Grotesk Thin" w:hAnsi="Aktiv Grotesk Thin" w:cs="Aktiv Grotesk Thin"/>
          <w:sz w:val="22"/>
          <w:szCs w:val="22"/>
        </w:rPr>
        <w:t>Štejfa</w:t>
      </w:r>
      <w:proofErr w:type="spellEnd"/>
    </w:p>
    <w:p w:rsidR="00414302" w:rsidRPr="00150085" w:rsidRDefault="00414302" w:rsidP="00414302">
      <w:pPr>
        <w:ind w:left="4249" w:firstLine="707"/>
        <w:jc w:val="both"/>
        <w:rPr>
          <w:rFonts w:ascii="Aktiv Grotesk Thin" w:hAnsi="Aktiv Grotesk Thin" w:cs="Aktiv Grotesk Thin"/>
          <w:sz w:val="22"/>
          <w:szCs w:val="22"/>
        </w:rPr>
      </w:pPr>
      <w:r w:rsidRPr="00150085">
        <w:rPr>
          <w:rFonts w:ascii="Aktiv Grotesk Thin" w:hAnsi="Aktiv Grotesk Thin" w:cs="Aktiv Grotesk Thin"/>
          <w:sz w:val="22"/>
          <w:szCs w:val="22"/>
        </w:rPr>
        <w:t>Jeronýmova 28, Jablonec nad Nisou</w:t>
      </w:r>
    </w:p>
    <w:p w:rsidR="00414302" w:rsidRPr="00150085" w:rsidRDefault="00A643AA" w:rsidP="00414302">
      <w:pPr>
        <w:ind w:left="4248" w:firstLine="708"/>
        <w:jc w:val="both"/>
        <w:rPr>
          <w:rFonts w:ascii="Aktiv Grotesk Thin" w:hAnsi="Aktiv Grotesk Thin" w:cs="Aktiv Grotesk Thin"/>
          <w:sz w:val="22"/>
          <w:szCs w:val="22"/>
        </w:rPr>
      </w:pPr>
      <w:r w:rsidRPr="00150085">
        <w:rPr>
          <w:rFonts w:ascii="Aktiv Grotesk Thin" w:hAnsi="Aktiv Grotesk Thin" w:cs="Aktiv Grotesk Thin"/>
          <w:sz w:val="22"/>
          <w:szCs w:val="22"/>
        </w:rPr>
        <w:t>t</w:t>
      </w:r>
      <w:r w:rsidR="00414302" w:rsidRPr="00150085">
        <w:rPr>
          <w:rFonts w:ascii="Aktiv Grotesk Thin" w:hAnsi="Aktiv Grotesk Thin" w:cs="Aktiv Grotesk Thin"/>
          <w:sz w:val="22"/>
          <w:szCs w:val="22"/>
        </w:rPr>
        <w:t>omas.stejfa@gmail.com</w:t>
      </w:r>
    </w:p>
    <w:p w:rsidR="00414302" w:rsidRPr="00414302" w:rsidRDefault="00414302" w:rsidP="00414302">
      <w:pPr>
        <w:jc w:val="both"/>
        <w:rPr>
          <w:rFonts w:ascii="Aktiv Grotesk Thin" w:hAnsi="Aktiv Grotesk Thin" w:cs="Aktiv Grotesk Thin"/>
          <w:sz w:val="22"/>
          <w:szCs w:val="22"/>
        </w:rPr>
      </w:pPr>
      <w:r w:rsidRPr="00150085">
        <w:rPr>
          <w:rFonts w:ascii="Aktiv Grotesk Thin" w:hAnsi="Aktiv Grotesk Thin" w:cs="Aktiv Grotesk Thin"/>
          <w:sz w:val="22"/>
          <w:szCs w:val="22"/>
        </w:rPr>
        <w:tab/>
      </w:r>
      <w:r w:rsidRPr="00150085">
        <w:rPr>
          <w:rFonts w:ascii="Aktiv Grotesk Thin" w:hAnsi="Aktiv Grotesk Thin" w:cs="Aktiv Grotesk Thin"/>
          <w:sz w:val="22"/>
          <w:szCs w:val="22"/>
        </w:rPr>
        <w:tab/>
      </w:r>
      <w:r w:rsidRPr="00150085">
        <w:rPr>
          <w:rFonts w:ascii="Aktiv Grotesk Thin" w:hAnsi="Aktiv Grotesk Thin" w:cs="Aktiv Grotesk Thin"/>
          <w:sz w:val="22"/>
          <w:szCs w:val="22"/>
        </w:rPr>
        <w:tab/>
      </w:r>
      <w:r w:rsidRPr="00150085">
        <w:rPr>
          <w:rFonts w:ascii="Aktiv Grotesk Thin" w:hAnsi="Aktiv Grotesk Thin" w:cs="Aktiv Grotesk Thin"/>
          <w:sz w:val="22"/>
          <w:szCs w:val="22"/>
        </w:rPr>
        <w:tab/>
      </w:r>
      <w:r w:rsidRPr="00150085">
        <w:rPr>
          <w:rFonts w:ascii="Aktiv Grotesk Thin" w:hAnsi="Aktiv Grotesk Thin" w:cs="Aktiv Grotesk Thin"/>
          <w:sz w:val="22"/>
          <w:szCs w:val="22"/>
        </w:rPr>
        <w:tab/>
      </w:r>
      <w:r w:rsidRPr="00150085">
        <w:rPr>
          <w:rFonts w:ascii="Aktiv Grotesk Thin" w:hAnsi="Aktiv Grotesk Thin" w:cs="Aktiv Grotesk Thin"/>
          <w:sz w:val="22"/>
          <w:szCs w:val="22"/>
        </w:rPr>
        <w:tab/>
      </w:r>
      <w:r w:rsidRPr="00150085">
        <w:rPr>
          <w:rFonts w:ascii="Aktiv Grotesk Thin" w:hAnsi="Aktiv Grotesk Thin" w:cs="Aktiv Grotesk Thin"/>
          <w:sz w:val="22"/>
          <w:szCs w:val="22"/>
        </w:rPr>
        <w:tab/>
        <w:t>ČKAIT číslo autorizace: 0009804 IS00</w:t>
      </w:r>
      <w:r>
        <w:rPr>
          <w:rFonts w:ascii="Aktiv Grotesk Thin" w:hAnsi="Aktiv Grotesk Thin" w:cs="Aktiv Grotesk Thin"/>
          <w:sz w:val="22"/>
          <w:szCs w:val="22"/>
        </w:rPr>
        <w:tab/>
      </w:r>
      <w:r>
        <w:rPr>
          <w:rFonts w:ascii="Aktiv Grotesk Thin" w:hAnsi="Aktiv Grotesk Thin" w:cs="Aktiv Grotesk Thin"/>
          <w:sz w:val="22"/>
          <w:szCs w:val="22"/>
        </w:rPr>
        <w:tab/>
      </w:r>
      <w:r>
        <w:rPr>
          <w:rFonts w:ascii="Aktiv Grotesk Thin" w:hAnsi="Aktiv Grotesk Thin" w:cs="Aktiv Grotesk Thin"/>
          <w:sz w:val="22"/>
          <w:szCs w:val="22"/>
        </w:rPr>
        <w:tab/>
      </w:r>
    </w:p>
    <w:p w:rsidR="00C646E3" w:rsidRPr="00C50C42" w:rsidRDefault="00C646E3" w:rsidP="00BA64FE">
      <w:pPr>
        <w:ind w:firstLine="708"/>
        <w:jc w:val="both"/>
        <w:rPr>
          <w:rFonts w:ascii="Aktiv Grotesk Thin" w:hAnsi="Aktiv Grotesk Thin" w:cs="Aktiv Grotesk Thin"/>
          <w:color w:val="FF0000"/>
          <w:sz w:val="22"/>
          <w:szCs w:val="22"/>
        </w:rPr>
      </w:pPr>
    </w:p>
    <w:p w:rsidR="00910E55" w:rsidRPr="00C50C42" w:rsidRDefault="008B2A57" w:rsidP="00A02AB3">
      <w:pPr>
        <w:jc w:val="both"/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</w:pPr>
      <w:r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 xml:space="preserve">  </w:t>
      </w:r>
    </w:p>
    <w:p w:rsidR="00A02AB3" w:rsidRPr="00C50C42" w:rsidRDefault="00A02AB3" w:rsidP="00A02AB3">
      <w:pPr>
        <w:jc w:val="both"/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</w:pPr>
      <w:proofErr w:type="gramStart"/>
      <w:r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>A.2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ab/>
      </w:r>
      <w:r w:rsidR="00B706B3"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>Členění</w:t>
      </w:r>
      <w:proofErr w:type="gramEnd"/>
      <w:r w:rsidR="00B706B3"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 xml:space="preserve"> stavby na objekty a technická a technologická zařízení</w:t>
      </w:r>
      <w:r w:rsidR="00EC2CE9"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ab/>
      </w:r>
      <w:r w:rsidR="00EC2CE9"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ab/>
      </w:r>
      <w:r w:rsidR="00EC2CE9"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ab/>
      </w:r>
      <w:r w:rsidR="00EC2CE9"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ab/>
      </w:r>
    </w:p>
    <w:p w:rsidR="00CE0002" w:rsidRPr="00C50C42" w:rsidRDefault="00CE0002" w:rsidP="00CE0002">
      <w:pPr>
        <w:jc w:val="both"/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</w:pPr>
    </w:p>
    <w:p w:rsidR="00CE0002" w:rsidRPr="002149AA" w:rsidRDefault="00CE0002" w:rsidP="00CE0002">
      <w:pPr>
        <w:ind w:firstLine="708"/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2149AA">
        <w:rPr>
          <w:rFonts w:ascii="Aktiv Grotesk Thin" w:hAnsi="Aktiv Grotesk Thin" w:cs="Aktiv Grotesk Thin"/>
          <w:color w:val="000000" w:themeColor="text1"/>
          <w:sz w:val="22"/>
        </w:rPr>
        <w:t xml:space="preserve">SOO1 </w:t>
      </w:r>
      <w:r w:rsidR="002149AA" w:rsidRPr="002149AA">
        <w:rPr>
          <w:rFonts w:ascii="Aktiv Grotesk Thin" w:hAnsi="Aktiv Grotesk Thin" w:cs="Aktiv Grotesk Thin"/>
          <w:color w:val="000000" w:themeColor="text1"/>
          <w:sz w:val="22"/>
        </w:rPr>
        <w:t>objekt toalety</w:t>
      </w:r>
      <w:r w:rsidR="007D73AC">
        <w:rPr>
          <w:rFonts w:ascii="Aktiv Grotesk Thin" w:hAnsi="Aktiv Grotesk Thin" w:cs="Aktiv Grotesk Thin"/>
          <w:color w:val="000000" w:themeColor="text1"/>
          <w:sz w:val="22"/>
        </w:rPr>
        <w:t xml:space="preserve"> </w:t>
      </w:r>
      <w:r w:rsidR="002149AA" w:rsidRPr="002149AA">
        <w:rPr>
          <w:rFonts w:ascii="Aktiv Grotesk Thin" w:hAnsi="Aktiv Grotesk Thin" w:cs="Aktiv Grotesk Thin"/>
          <w:color w:val="000000" w:themeColor="text1"/>
          <w:sz w:val="22"/>
        </w:rPr>
        <w:t>+ vnitřní TZB</w:t>
      </w:r>
    </w:p>
    <w:p w:rsidR="00D97A28" w:rsidRPr="00C50C42" w:rsidRDefault="00CE0002" w:rsidP="00CE0002">
      <w:pPr>
        <w:jc w:val="both"/>
        <w:rPr>
          <w:rFonts w:ascii="Aktiv Grotesk Thin" w:hAnsi="Aktiv Grotesk Thin" w:cs="Aktiv Grotesk Thin"/>
          <w:bCs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ab/>
      </w:r>
      <w:r w:rsidR="002149AA">
        <w:rPr>
          <w:rFonts w:ascii="Aktiv Grotesk Thin" w:hAnsi="Aktiv Grotesk Thin" w:cs="Aktiv Grotesk Thin"/>
          <w:color w:val="000000" w:themeColor="text1"/>
          <w:sz w:val="22"/>
        </w:rPr>
        <w:t xml:space="preserve">SOO2  </w:t>
      </w:r>
      <w:r w:rsidR="0092527C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vodovodní přípojka</w:t>
      </w:r>
    </w:p>
    <w:p w:rsidR="00CE0002" w:rsidRPr="00C50C42" w:rsidRDefault="00CE0002" w:rsidP="00CE0002">
      <w:pPr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="002149AA">
        <w:rPr>
          <w:rFonts w:ascii="Aktiv Grotesk Thin" w:hAnsi="Aktiv Grotesk Thin" w:cs="Aktiv Grotesk Thin"/>
          <w:color w:val="000000" w:themeColor="text1"/>
          <w:sz w:val="22"/>
          <w:szCs w:val="22"/>
        </w:rPr>
        <w:t>SO03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="0092527C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kanalizační</w:t>
      </w:r>
      <w:r w:rsidR="00B32999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přípojka</w:t>
      </w:r>
    </w:p>
    <w:p w:rsidR="00CE0002" w:rsidRPr="00C50C42" w:rsidRDefault="00CE0002" w:rsidP="00CE0002">
      <w:pPr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="002149AA">
        <w:rPr>
          <w:rFonts w:ascii="Aktiv Grotesk Thin" w:hAnsi="Aktiv Grotesk Thin" w:cs="Aktiv Grotesk Thin"/>
          <w:color w:val="000000" w:themeColor="text1"/>
          <w:sz w:val="22"/>
          <w:szCs w:val="22"/>
        </w:rPr>
        <w:t>SO04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. 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proofErr w:type="spellStart"/>
      <w:r w:rsidR="0092527C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elektro</w:t>
      </w:r>
      <w:r w:rsidR="00B32999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přípojka</w:t>
      </w:r>
      <w:proofErr w:type="spellEnd"/>
    </w:p>
    <w:p w:rsidR="00DC03D5" w:rsidRPr="00C50C42" w:rsidRDefault="00CE0002" w:rsidP="00B32999">
      <w:pPr>
        <w:jc w:val="both"/>
        <w:rPr>
          <w:rFonts w:ascii="Aktiv Grotesk Thin" w:hAnsi="Aktiv Grotesk Thin" w:cs="Aktiv Grotesk Thin"/>
          <w:bCs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lastRenderedPageBreak/>
        <w:tab/>
      </w:r>
    </w:p>
    <w:p w:rsidR="00CE0002" w:rsidRPr="00C50C42" w:rsidRDefault="00CE0002" w:rsidP="00CE0002">
      <w:pPr>
        <w:jc w:val="both"/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</w:pPr>
      <w:proofErr w:type="gramStart"/>
      <w:r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>A.3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  <w:u w:val="single"/>
        </w:rPr>
        <w:tab/>
      </w:r>
      <w:r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>Seznam</w:t>
      </w:r>
      <w:proofErr w:type="gramEnd"/>
      <w:r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 xml:space="preserve"> vstupních podkladů</w:t>
      </w:r>
      <w:r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ab/>
      </w:r>
      <w:r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ab/>
      </w:r>
      <w:r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ab/>
      </w:r>
      <w:r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ab/>
      </w:r>
      <w:r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ab/>
      </w:r>
      <w:r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ab/>
      </w:r>
      <w:r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ab/>
      </w:r>
      <w:r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ab/>
      </w:r>
      <w:r w:rsidRPr="00C50C42">
        <w:rPr>
          <w:rFonts w:ascii="Aktiv Grotesk Thin" w:hAnsi="Aktiv Grotesk Thin" w:cs="Aktiv Grotesk Thin"/>
          <w:b/>
          <w:color w:val="000000" w:themeColor="text1"/>
          <w:sz w:val="22"/>
          <w:szCs w:val="22"/>
          <w:u w:val="single"/>
        </w:rPr>
        <w:tab/>
      </w:r>
    </w:p>
    <w:p w:rsidR="00A02AB3" w:rsidRPr="00C50C42" w:rsidRDefault="00A02AB3" w:rsidP="00A02AB3">
      <w:pPr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</w:p>
    <w:p w:rsidR="00A02AB3" w:rsidRPr="00C50C42" w:rsidRDefault="004C2F34" w:rsidP="00E42063">
      <w:pPr>
        <w:numPr>
          <w:ilvl w:val="0"/>
          <w:numId w:val="3"/>
        </w:numPr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Výškopis</w:t>
      </w:r>
      <w:r w:rsidR="00A02AB3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pozemku</w:t>
      </w:r>
      <w:r w:rsidR="00DE20EE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</w:t>
      </w:r>
    </w:p>
    <w:p w:rsidR="00A02AB3" w:rsidRPr="00C50C42" w:rsidRDefault="00A02AB3" w:rsidP="00E42063">
      <w:pPr>
        <w:numPr>
          <w:ilvl w:val="0"/>
          <w:numId w:val="3"/>
        </w:numPr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Požadavky klienta</w:t>
      </w:r>
    </w:p>
    <w:p w:rsidR="00192ABA" w:rsidRPr="00C50C42" w:rsidRDefault="00A73A46" w:rsidP="00243596">
      <w:pPr>
        <w:numPr>
          <w:ilvl w:val="0"/>
          <w:numId w:val="3"/>
        </w:numPr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Konzultace na</w:t>
      </w:r>
      <w:r w:rsidR="00243596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odboru Územního plánování SML </w:t>
      </w:r>
    </w:p>
    <w:p w:rsidR="00F85BB9" w:rsidRPr="00C50C42" w:rsidRDefault="00F85BB9" w:rsidP="00F85BB9">
      <w:pPr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</w:p>
    <w:p w:rsidR="00831B6E" w:rsidRPr="00C50C42" w:rsidRDefault="00831B6E">
      <w:pPr>
        <w:ind w:left="3540" w:firstLine="708"/>
        <w:jc w:val="both"/>
        <w:rPr>
          <w:rFonts w:ascii="Aktiv Grotesk Thin" w:hAnsi="Aktiv Grotesk Thin" w:cs="Aktiv Grotesk Thin"/>
          <w:color w:val="000000" w:themeColor="text1"/>
          <w:sz w:val="22"/>
        </w:rPr>
      </w:pPr>
    </w:p>
    <w:p w:rsidR="00F77C20" w:rsidRDefault="00F77C20" w:rsidP="00753257">
      <w:pPr>
        <w:pStyle w:val="Nadpis6"/>
        <w:numPr>
          <w:ilvl w:val="0"/>
          <w:numId w:val="0"/>
        </w:numPr>
        <w:ind w:left="705" w:hanging="705"/>
        <w:rPr>
          <w:rFonts w:ascii="Aktiv Grotesk Thin" w:hAnsi="Aktiv Grotesk Thin" w:cs="Aktiv Grotesk Thin"/>
          <w:color w:val="000000" w:themeColor="text1"/>
          <w:u w:val="single"/>
        </w:rPr>
      </w:pPr>
    </w:p>
    <w:p w:rsidR="0025574C" w:rsidRPr="00C50C42" w:rsidRDefault="00753257" w:rsidP="00753257">
      <w:pPr>
        <w:pStyle w:val="Nadpis6"/>
        <w:numPr>
          <w:ilvl w:val="0"/>
          <w:numId w:val="0"/>
        </w:numPr>
        <w:ind w:left="705" w:hanging="705"/>
        <w:rPr>
          <w:rFonts w:ascii="Aktiv Grotesk Thin" w:hAnsi="Aktiv Grotesk Thin" w:cs="Aktiv Grotesk Thin"/>
          <w:color w:val="000000" w:themeColor="text1"/>
          <w:u w:val="single"/>
        </w:rPr>
      </w:pPr>
      <w:r w:rsidRPr="00C50C42">
        <w:rPr>
          <w:rFonts w:ascii="Aktiv Grotesk Thin" w:hAnsi="Aktiv Grotesk Thin" w:cs="Aktiv Grotesk Thin"/>
          <w:color w:val="000000" w:themeColor="text1"/>
          <w:u w:val="single"/>
        </w:rPr>
        <w:t>B</w:t>
      </w:r>
      <w:r w:rsidRPr="00C50C42">
        <w:rPr>
          <w:rFonts w:ascii="Aktiv Grotesk Thin" w:hAnsi="Aktiv Grotesk Thin" w:cs="Aktiv Grotesk Thin"/>
          <w:color w:val="000000" w:themeColor="text1"/>
          <w:u w:val="single"/>
        </w:rPr>
        <w:tab/>
      </w:r>
      <w:r w:rsidR="0025574C" w:rsidRPr="00C50C42">
        <w:rPr>
          <w:rFonts w:ascii="Aktiv Grotesk Thin" w:hAnsi="Aktiv Grotesk Thin" w:cs="Aktiv Grotesk Thin"/>
          <w:color w:val="000000" w:themeColor="text1"/>
          <w:u w:val="single"/>
        </w:rPr>
        <w:t>SOUHRNNÁ TECHNICKÁ ZPRÁVA</w:t>
      </w:r>
      <w:r w:rsidRPr="00C50C42">
        <w:rPr>
          <w:rFonts w:ascii="Aktiv Grotesk Thin" w:hAnsi="Aktiv Grotesk Thin" w:cs="Aktiv Grotesk Thin"/>
          <w:color w:val="000000" w:themeColor="text1"/>
          <w:u w:val="single"/>
        </w:rPr>
        <w:tab/>
      </w:r>
      <w:r w:rsidRPr="00C50C42">
        <w:rPr>
          <w:rFonts w:ascii="Aktiv Grotesk Thin" w:hAnsi="Aktiv Grotesk Thin" w:cs="Aktiv Grotesk Thin"/>
          <w:color w:val="000000" w:themeColor="text1"/>
          <w:u w:val="single"/>
        </w:rPr>
        <w:tab/>
      </w:r>
      <w:r w:rsidRPr="00C50C42">
        <w:rPr>
          <w:rFonts w:ascii="Aktiv Grotesk Thin" w:hAnsi="Aktiv Grotesk Thin" w:cs="Aktiv Grotesk Thin"/>
          <w:color w:val="000000" w:themeColor="text1"/>
          <w:u w:val="single"/>
        </w:rPr>
        <w:tab/>
      </w:r>
      <w:r w:rsidRPr="00C50C42">
        <w:rPr>
          <w:rFonts w:ascii="Aktiv Grotesk Thin" w:hAnsi="Aktiv Grotesk Thin" w:cs="Aktiv Grotesk Thin"/>
          <w:color w:val="000000" w:themeColor="text1"/>
          <w:u w:val="single"/>
        </w:rPr>
        <w:tab/>
      </w:r>
      <w:r w:rsidRPr="00C50C42">
        <w:rPr>
          <w:rFonts w:ascii="Aktiv Grotesk Thin" w:hAnsi="Aktiv Grotesk Thin" w:cs="Aktiv Grotesk Thin"/>
          <w:color w:val="000000" w:themeColor="text1"/>
          <w:u w:val="single"/>
        </w:rPr>
        <w:tab/>
      </w:r>
      <w:r w:rsidRPr="00C50C42">
        <w:rPr>
          <w:rFonts w:ascii="Aktiv Grotesk Thin" w:hAnsi="Aktiv Grotesk Thin" w:cs="Aktiv Grotesk Thin"/>
          <w:color w:val="000000" w:themeColor="text1"/>
          <w:u w:val="single"/>
        </w:rPr>
        <w:tab/>
      </w:r>
      <w:r w:rsidRPr="00C50C42">
        <w:rPr>
          <w:rFonts w:ascii="Aktiv Grotesk Thin" w:hAnsi="Aktiv Grotesk Thin" w:cs="Aktiv Grotesk Thin"/>
          <w:color w:val="000000" w:themeColor="text1"/>
          <w:u w:val="single"/>
        </w:rPr>
        <w:tab/>
      </w:r>
      <w:r w:rsidRPr="00C50C42">
        <w:rPr>
          <w:rFonts w:ascii="Aktiv Grotesk Thin" w:hAnsi="Aktiv Grotesk Thin" w:cs="Aktiv Grotesk Thin"/>
          <w:color w:val="000000" w:themeColor="text1"/>
          <w:u w:val="single"/>
        </w:rPr>
        <w:tab/>
      </w:r>
    </w:p>
    <w:p w:rsidR="0025574C" w:rsidRPr="00C50C42" w:rsidRDefault="0025574C">
      <w:pPr>
        <w:jc w:val="both"/>
        <w:rPr>
          <w:rFonts w:ascii="Aktiv Grotesk Thin" w:hAnsi="Aktiv Grotesk Thin" w:cs="Aktiv Grotesk Thin"/>
          <w:color w:val="000000" w:themeColor="text1"/>
          <w:sz w:val="22"/>
        </w:rPr>
      </w:pPr>
    </w:p>
    <w:p w:rsidR="0025574C" w:rsidRPr="00C50C42" w:rsidRDefault="00BA0478" w:rsidP="00BA0478">
      <w:pPr>
        <w:jc w:val="both"/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</w:pPr>
      <w:proofErr w:type="gramStart"/>
      <w:r w:rsidRPr="00C50C42"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  <w:t>B.1</w:t>
      </w:r>
      <w:r w:rsidRPr="00C50C42"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  <w:tab/>
        <w:t>Popis</w:t>
      </w:r>
      <w:proofErr w:type="gramEnd"/>
      <w:r w:rsidRPr="00C50C42"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  <w:t xml:space="preserve"> území</w:t>
      </w:r>
      <w:r w:rsidR="00753257" w:rsidRPr="00C50C42">
        <w:rPr>
          <w:rFonts w:ascii="Aktiv Grotesk Thin" w:hAnsi="Aktiv Grotesk Thin" w:cs="Aktiv Grotesk Thin"/>
          <w:b/>
          <w:color w:val="000000" w:themeColor="text1"/>
          <w:sz w:val="22"/>
        </w:rPr>
        <w:tab/>
      </w:r>
      <w:r w:rsidR="00753257" w:rsidRPr="00C50C42">
        <w:rPr>
          <w:rFonts w:ascii="Aktiv Grotesk Thin" w:hAnsi="Aktiv Grotesk Thin" w:cs="Aktiv Grotesk Thin"/>
          <w:b/>
          <w:color w:val="000000" w:themeColor="text1"/>
          <w:sz w:val="22"/>
        </w:rPr>
        <w:tab/>
      </w:r>
      <w:r w:rsidR="00753257" w:rsidRPr="00C50C42">
        <w:rPr>
          <w:rFonts w:ascii="Aktiv Grotesk Thin" w:hAnsi="Aktiv Grotesk Thin" w:cs="Aktiv Grotesk Thin"/>
          <w:b/>
          <w:color w:val="000000" w:themeColor="text1"/>
          <w:sz w:val="22"/>
        </w:rPr>
        <w:tab/>
      </w:r>
    </w:p>
    <w:p w:rsidR="00753257" w:rsidRPr="00C50C42" w:rsidRDefault="00753257" w:rsidP="00753257">
      <w:pPr>
        <w:jc w:val="both"/>
        <w:rPr>
          <w:rFonts w:ascii="Aktiv Grotesk Thin" w:hAnsi="Aktiv Grotesk Thin" w:cs="Aktiv Grotesk Thin"/>
          <w:color w:val="000000" w:themeColor="text1"/>
          <w:sz w:val="22"/>
        </w:rPr>
      </w:pPr>
    </w:p>
    <w:p w:rsidR="002A7B87" w:rsidRDefault="00A73A19" w:rsidP="00BA40E2">
      <w:pPr>
        <w:pStyle w:val="Odstavecseseznamem"/>
        <w:numPr>
          <w:ilvl w:val="0"/>
          <w:numId w:val="16"/>
        </w:numPr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2A7B87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Jedná se o </w:t>
      </w:r>
      <w:r w:rsidR="001C5E6E" w:rsidRPr="002A7B87">
        <w:rPr>
          <w:rFonts w:ascii="Aktiv Grotesk Thin" w:hAnsi="Aktiv Grotesk Thin" w:cs="Aktiv Grotesk Thin"/>
          <w:color w:val="000000" w:themeColor="text1"/>
          <w:sz w:val="22"/>
          <w:szCs w:val="22"/>
        </w:rPr>
        <w:t>veřejné prostranství S</w:t>
      </w:r>
      <w:r w:rsidR="00B2744E" w:rsidRPr="002A7B87">
        <w:rPr>
          <w:rFonts w:ascii="Aktiv Grotesk Thin" w:hAnsi="Aktiv Grotesk Thin" w:cs="Aktiv Grotesk Thin"/>
          <w:color w:val="000000" w:themeColor="text1"/>
          <w:sz w:val="22"/>
          <w:szCs w:val="22"/>
        </w:rPr>
        <w:t>oukenného náměstí</w:t>
      </w:r>
      <w:r w:rsidR="002A7B87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, které slouží pro odpočinek i veřejné akce.  </w:t>
      </w:r>
    </w:p>
    <w:p w:rsidR="004A2993" w:rsidRDefault="001C5E6E" w:rsidP="002A7B87">
      <w:pPr>
        <w:pStyle w:val="Odstavecseseznamem"/>
        <w:ind w:left="703"/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2A7B87">
        <w:rPr>
          <w:rFonts w:ascii="Aktiv Grotesk Thin" w:hAnsi="Aktiv Grotesk Thin" w:cs="Aktiv Grotesk Thin"/>
          <w:color w:val="000000" w:themeColor="text1"/>
          <w:sz w:val="22"/>
          <w:szCs w:val="22"/>
        </w:rPr>
        <w:t>Budoucí t</w:t>
      </w:r>
      <w:r w:rsidR="0078172D" w:rsidRPr="002A7B87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oaleta je umístěna </w:t>
      </w:r>
      <w:r w:rsidR="003E0DC3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do izolačního pásu zeleně, </w:t>
      </w:r>
      <w:r w:rsidR="00B2744E" w:rsidRPr="002A7B87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v blízkosti původních podzemních veřejných toalet a je napojena na přípojky původního objektu. </w:t>
      </w:r>
      <w:r w:rsidR="002A7B87" w:rsidRPr="002A7B87">
        <w:rPr>
          <w:rFonts w:ascii="Aktiv Grotesk Thin" w:hAnsi="Aktiv Grotesk Thin" w:cs="Aktiv Grotesk Thin"/>
          <w:color w:val="000000" w:themeColor="text1"/>
          <w:sz w:val="22"/>
          <w:szCs w:val="22"/>
        </w:rPr>
        <w:t>Smyslem je nabídnout bezbariérově</w:t>
      </w:r>
      <w:r w:rsidR="003E0DC3">
        <w:rPr>
          <w:rFonts w:ascii="Aktiv Grotesk Thin" w:hAnsi="Aktiv Grotesk Thin" w:cs="Aktiv Grotesk Thin"/>
          <w:color w:val="000000" w:themeColor="text1"/>
          <w:sz w:val="22"/>
          <w:szCs w:val="22"/>
        </w:rPr>
        <w:t>,</w:t>
      </w:r>
      <w:r w:rsidR="002A7B87" w:rsidRPr="002A7B87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24h</w:t>
      </w:r>
      <w:r w:rsidR="003E0DC3">
        <w:rPr>
          <w:rFonts w:ascii="Aktiv Grotesk Thin" w:hAnsi="Aktiv Grotesk Thin" w:cs="Aktiv Grotesk Thin"/>
          <w:color w:val="000000" w:themeColor="text1"/>
          <w:sz w:val="22"/>
          <w:szCs w:val="22"/>
        </w:rPr>
        <w:t>,</w:t>
      </w:r>
      <w:r w:rsidR="002A7B87" w:rsidRPr="002A7B87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přístupný objekt</w:t>
      </w:r>
      <w:r w:rsidR="002A7B87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toalety</w:t>
      </w:r>
      <w:r w:rsidR="003E0DC3">
        <w:rPr>
          <w:rFonts w:ascii="Aktiv Grotesk Thin" w:hAnsi="Aktiv Grotesk Thin" w:cs="Aktiv Grotesk Thin"/>
          <w:color w:val="000000" w:themeColor="text1"/>
          <w:sz w:val="22"/>
          <w:szCs w:val="22"/>
        </w:rPr>
        <w:t>,</w:t>
      </w:r>
      <w:r w:rsidR="002A7B87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ve spodním centru města. Původní, jednoúčelový, bariérový, podzemní objekt</w:t>
      </w:r>
      <w:r w:rsidR="003E0DC3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</w:t>
      </w:r>
      <w:r w:rsidR="002A7B87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</w:t>
      </w:r>
      <w:r w:rsidR="00EF26A0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je koncepčně, ekonomicky </w:t>
      </w:r>
      <w:r w:rsidR="002A7B87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i stavebně technicky neudržitelný a časem najde jiné využití. </w:t>
      </w:r>
    </w:p>
    <w:p w:rsidR="002A7B87" w:rsidRPr="002A7B87" w:rsidRDefault="002A7B87" w:rsidP="002A7B87">
      <w:pPr>
        <w:pStyle w:val="Odstavecseseznamem"/>
        <w:ind w:left="703"/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</w:p>
    <w:p w:rsidR="00A73A19" w:rsidRPr="00C50C42" w:rsidRDefault="00A57164" w:rsidP="00A73A19">
      <w:pPr>
        <w:numPr>
          <w:ilvl w:val="0"/>
          <w:numId w:val="16"/>
        </w:numPr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S</w:t>
      </w:r>
      <w:r w:rsidR="00A73A19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tavební záměr je  </w:t>
      </w:r>
      <w:r w:rsidR="00780548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v souladu </w:t>
      </w:r>
      <w:r w:rsidR="00A73A19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s</w:t>
      </w:r>
      <w:r w:rsidR="00780548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 </w:t>
      </w:r>
      <w:r w:rsidR="00017DA4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cíli</w:t>
      </w:r>
      <w:r w:rsidR="00780548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a úkoly územního plánování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, </w:t>
      </w:r>
      <w:r w:rsidR="00A73A19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dle vyhlášky 501/2006 Sb., v platném znění par.</w:t>
      </w:r>
      <w:r w:rsidR="00017DA4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7</w:t>
      </w:r>
      <w:r w:rsidR="00A73A19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odst.</w:t>
      </w:r>
      <w:r w:rsidR="00017DA4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2</w:t>
      </w:r>
      <w:r w:rsidR="00A73A19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naplňuje parametry stavby 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občanského vybavení pro veřejná prostranství. Platný územní plán definuje předmětnou parcelu jako „veřejné prostranství“,  </w:t>
      </w:r>
      <w:r w:rsidR="00FD35EF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a stavební záměr naplňuje charakter podmíněně přípustné obslužné funkce</w:t>
      </w:r>
      <w:r w:rsidR="00767BC9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pro využití a </w:t>
      </w:r>
      <w:r w:rsidR="00B211F0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u</w:t>
      </w:r>
      <w:r w:rsidR="00767BC9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spořádání ploch.</w:t>
      </w:r>
    </w:p>
    <w:p w:rsidR="00FD35EF" w:rsidRPr="00C50C42" w:rsidRDefault="00FD35EF" w:rsidP="00FD35EF">
      <w:pPr>
        <w:ind w:left="703"/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</w:p>
    <w:p w:rsidR="00A73A19" w:rsidRPr="00C50C42" w:rsidRDefault="00055202" w:rsidP="00A73A19">
      <w:pPr>
        <w:pStyle w:val="Odstavecseseznamem"/>
        <w:numPr>
          <w:ilvl w:val="0"/>
          <w:numId w:val="16"/>
        </w:numPr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Výjimky</w:t>
      </w:r>
      <w:r w:rsidR="00A73A19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a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ni úlevová</w:t>
      </w:r>
      <w:r w:rsidR="00A73A19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řešení 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z obecných požadavků na využívání území se neuplatňují</w:t>
      </w:r>
    </w:p>
    <w:p w:rsidR="00017DA4" w:rsidRPr="00C50C42" w:rsidRDefault="00017DA4" w:rsidP="00B01BC0">
      <w:pPr>
        <w:pStyle w:val="Odstavecseseznamem"/>
        <w:numPr>
          <w:ilvl w:val="0"/>
          <w:numId w:val="16"/>
        </w:numPr>
        <w:tabs>
          <w:tab w:val="left" w:pos="709"/>
        </w:tabs>
        <w:spacing w:before="120" w:after="120"/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V době zpracování projektu se nevyskytovaly žádné speciální požadavky dotčených orgánů. </w:t>
      </w:r>
    </w:p>
    <w:p w:rsidR="00017DA4" w:rsidRPr="00C50C42" w:rsidRDefault="00017DA4" w:rsidP="00017DA4">
      <w:pPr>
        <w:pStyle w:val="Odstavecseseznamem"/>
        <w:rPr>
          <w:rFonts w:ascii="Aktiv Grotesk Thin" w:hAnsi="Aktiv Grotesk Thin" w:cs="Aktiv Grotesk Thin"/>
          <w:color w:val="000000" w:themeColor="text1"/>
          <w:sz w:val="22"/>
        </w:rPr>
      </w:pPr>
    </w:p>
    <w:p w:rsidR="00A26F48" w:rsidRPr="00C50C42" w:rsidRDefault="005D1607" w:rsidP="005D1607">
      <w:pPr>
        <w:pStyle w:val="Odstavecseseznamem"/>
        <w:numPr>
          <w:ilvl w:val="0"/>
          <w:numId w:val="16"/>
        </w:numPr>
        <w:tabs>
          <w:tab w:val="left" w:pos="709"/>
        </w:tabs>
        <w:spacing w:before="120" w:after="120"/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Charakter stavby nevyžaduje </w:t>
      </w:r>
      <w:r w:rsidR="00B01BC0" w:rsidRPr="00C50C42">
        <w:rPr>
          <w:rFonts w:ascii="Aktiv Grotesk Thin" w:hAnsi="Aktiv Grotesk Thin" w:cs="Aktiv Grotesk Thin"/>
          <w:color w:val="000000" w:themeColor="text1"/>
          <w:sz w:val="22"/>
        </w:rPr>
        <w:t>hydrogeologický a</w:t>
      </w:r>
      <w:r w:rsidRPr="00C50C42">
        <w:rPr>
          <w:rFonts w:ascii="Aktiv Grotesk Thin" w:hAnsi="Aktiv Grotesk Thin" w:cs="Aktiv Grotesk Thin"/>
          <w:color w:val="000000" w:themeColor="text1"/>
          <w:sz w:val="22"/>
        </w:rPr>
        <w:t>ni radonový průzkum.</w:t>
      </w:r>
    </w:p>
    <w:p w:rsidR="00017DA4" w:rsidRPr="00C50C42" w:rsidRDefault="00017DA4" w:rsidP="00017DA4">
      <w:pPr>
        <w:numPr>
          <w:ilvl w:val="0"/>
          <w:numId w:val="16"/>
        </w:numPr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Území nepobírá ochranu podle jiných právních předpisů</w:t>
      </w:r>
      <w:r w:rsidR="0083074B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.</w:t>
      </w:r>
      <w:r w:rsidR="005D1607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</w:t>
      </w:r>
    </w:p>
    <w:p w:rsidR="00017DA4" w:rsidRPr="00C50C42" w:rsidRDefault="00374940" w:rsidP="00017DA4">
      <w:pPr>
        <w:pStyle w:val="Odstavecseseznamem"/>
        <w:numPr>
          <w:ilvl w:val="0"/>
          <w:numId w:val="16"/>
        </w:numPr>
        <w:tabs>
          <w:tab w:val="left" w:pos="709"/>
        </w:tabs>
        <w:spacing w:before="120" w:after="120"/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Charakter založení nemá vliv na území z pohledu </w:t>
      </w:r>
      <w:r w:rsidR="00C55421">
        <w:rPr>
          <w:rFonts w:ascii="Aktiv Grotesk Thin" w:hAnsi="Aktiv Grotesk Thin" w:cs="Aktiv Grotesk Thin"/>
          <w:color w:val="000000" w:themeColor="text1"/>
          <w:sz w:val="22"/>
        </w:rPr>
        <w:t xml:space="preserve"> záplav a nejedná se o poddolované území.</w:t>
      </w:r>
    </w:p>
    <w:p w:rsidR="00432826" w:rsidRPr="00C50C42" w:rsidRDefault="00432826" w:rsidP="00432826">
      <w:pPr>
        <w:pStyle w:val="Odstavecseseznamem"/>
        <w:tabs>
          <w:tab w:val="left" w:pos="709"/>
        </w:tabs>
        <w:spacing w:before="120" w:after="120"/>
        <w:ind w:left="703"/>
        <w:jc w:val="both"/>
        <w:rPr>
          <w:rFonts w:ascii="Aktiv Grotesk Thin" w:hAnsi="Aktiv Grotesk Thin" w:cs="Aktiv Grotesk Thin"/>
          <w:color w:val="000000" w:themeColor="text1"/>
          <w:sz w:val="22"/>
        </w:rPr>
      </w:pPr>
    </w:p>
    <w:p w:rsidR="00AA2AF6" w:rsidRPr="00C50C42" w:rsidRDefault="00DE0F45" w:rsidP="00AA2AF6">
      <w:pPr>
        <w:pStyle w:val="Odstavecseseznamem"/>
        <w:numPr>
          <w:ilvl w:val="0"/>
          <w:numId w:val="16"/>
        </w:numPr>
        <w:tabs>
          <w:tab w:val="left" w:pos="709"/>
        </w:tabs>
        <w:spacing w:before="120" w:after="120"/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>Objekt toalety</w:t>
      </w:r>
      <w:r w:rsidR="00AA2AF6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 dodržuje </w:t>
      </w:r>
      <w:proofErr w:type="spellStart"/>
      <w:r w:rsidR="00AA2AF6" w:rsidRPr="00C50C42">
        <w:rPr>
          <w:rFonts w:ascii="Aktiv Grotesk Thin" w:hAnsi="Aktiv Grotesk Thin" w:cs="Aktiv Grotesk Thin"/>
          <w:color w:val="000000" w:themeColor="text1"/>
          <w:sz w:val="22"/>
        </w:rPr>
        <w:t>odstupové</w:t>
      </w:r>
      <w:proofErr w:type="spellEnd"/>
      <w:r w:rsidR="00AA2AF6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 vzdálenosti od hranic dané stavebním zákonem, svojí realizací neovlivní okolní stavby, ani  odtokové poměry v území.</w:t>
      </w:r>
    </w:p>
    <w:p w:rsidR="00432826" w:rsidRPr="00C50C42" w:rsidRDefault="00432826" w:rsidP="00432826">
      <w:pPr>
        <w:pStyle w:val="Odstavecseseznamem"/>
        <w:tabs>
          <w:tab w:val="left" w:pos="709"/>
        </w:tabs>
        <w:spacing w:before="120" w:after="120"/>
        <w:ind w:left="703"/>
        <w:jc w:val="both"/>
        <w:rPr>
          <w:rFonts w:ascii="Aktiv Grotesk Thin" w:hAnsi="Aktiv Grotesk Thin" w:cs="Aktiv Grotesk Thin"/>
          <w:color w:val="000000" w:themeColor="text1"/>
          <w:sz w:val="22"/>
        </w:rPr>
      </w:pPr>
    </w:p>
    <w:p w:rsidR="00DE0F45" w:rsidRDefault="008425CC" w:rsidP="0067694B">
      <w:pPr>
        <w:pStyle w:val="Odstavecseseznamem"/>
        <w:numPr>
          <w:ilvl w:val="0"/>
          <w:numId w:val="16"/>
        </w:numPr>
        <w:tabs>
          <w:tab w:val="left" w:pos="709"/>
        </w:tabs>
        <w:spacing w:before="120" w:after="120"/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053A74">
        <w:rPr>
          <w:rFonts w:ascii="Aktiv Grotesk Thin" w:hAnsi="Aktiv Grotesk Thin" w:cs="Aktiv Grotesk Thin"/>
          <w:color w:val="000000" w:themeColor="text1"/>
          <w:sz w:val="22"/>
        </w:rPr>
        <w:t xml:space="preserve">Zastavěnou plochu nebude nutné nijak sanovat, </w:t>
      </w:r>
      <w:r w:rsidR="00537E57">
        <w:rPr>
          <w:rFonts w:ascii="Aktiv Grotesk Thin" w:hAnsi="Aktiv Grotesk Thin" w:cs="Aktiv Grotesk Thin"/>
          <w:color w:val="000000" w:themeColor="text1"/>
          <w:sz w:val="22"/>
        </w:rPr>
        <w:t>V</w:t>
      </w:r>
      <w:r w:rsidR="00053A74" w:rsidRPr="00053A74">
        <w:rPr>
          <w:rFonts w:ascii="Aktiv Grotesk Thin" w:hAnsi="Aktiv Grotesk Thin" w:cs="Aktiv Grotesk Thin"/>
          <w:color w:val="000000" w:themeColor="text1"/>
          <w:sz w:val="22"/>
        </w:rPr>
        <w:t xml:space="preserve"> blízkosti vedení přípojek se vyskytuje kořenový systém </w:t>
      </w:r>
      <w:r w:rsidR="00537E57">
        <w:rPr>
          <w:rFonts w:ascii="Aktiv Grotesk Thin" w:hAnsi="Aktiv Grotesk Thin" w:cs="Aktiv Grotesk Thin"/>
          <w:color w:val="000000" w:themeColor="text1"/>
          <w:sz w:val="22"/>
        </w:rPr>
        <w:t xml:space="preserve">okrasné neplodící třešně, </w:t>
      </w:r>
      <w:r w:rsidR="00053A74" w:rsidRPr="00053A74">
        <w:rPr>
          <w:rFonts w:ascii="Aktiv Grotesk Thin" w:hAnsi="Aktiv Grotesk Thin" w:cs="Aktiv Grotesk Thin"/>
          <w:color w:val="000000" w:themeColor="text1"/>
          <w:sz w:val="22"/>
        </w:rPr>
        <w:t xml:space="preserve">d- kmene 12cm. </w:t>
      </w:r>
      <w:r w:rsidR="00053A74">
        <w:rPr>
          <w:rFonts w:ascii="Aktiv Grotesk Thin" w:hAnsi="Aktiv Grotesk Thin" w:cs="Aktiv Grotesk Thin"/>
          <w:color w:val="000000" w:themeColor="text1"/>
          <w:sz w:val="22"/>
        </w:rPr>
        <w:t xml:space="preserve">Výkop pro kanalizaci a elektro přípojku bude v  blízkosti kořenového balu prováděn ručně. </w:t>
      </w:r>
    </w:p>
    <w:p w:rsidR="00053A74" w:rsidRPr="00053A74" w:rsidRDefault="00053A74" w:rsidP="00053A74">
      <w:pPr>
        <w:pStyle w:val="Odstavecseseznamem"/>
        <w:rPr>
          <w:rFonts w:ascii="Aktiv Grotesk Thin" w:hAnsi="Aktiv Grotesk Thin" w:cs="Aktiv Grotesk Thin"/>
          <w:color w:val="000000" w:themeColor="text1"/>
          <w:sz w:val="22"/>
        </w:rPr>
      </w:pPr>
    </w:p>
    <w:p w:rsidR="00E74CC1" w:rsidRPr="00C50C42" w:rsidRDefault="00E74CC1" w:rsidP="00E74CC1">
      <w:pPr>
        <w:pStyle w:val="Odstavecseseznamem"/>
        <w:numPr>
          <w:ilvl w:val="0"/>
          <w:numId w:val="16"/>
        </w:numPr>
        <w:tabs>
          <w:tab w:val="left" w:pos="709"/>
        </w:tabs>
        <w:spacing w:before="120" w:after="120"/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Požadavek na zábor zemědělského půdního fondu nebude uplatněn. Svrchní část </w:t>
      </w:r>
      <w:r w:rsidR="00537E57">
        <w:rPr>
          <w:rFonts w:ascii="Aktiv Grotesk Thin" w:hAnsi="Aktiv Grotesk Thin" w:cs="Aktiv Grotesk Thin"/>
          <w:color w:val="000000" w:themeColor="text1"/>
          <w:sz w:val="22"/>
        </w:rPr>
        <w:t xml:space="preserve">humusové vrstvy bude sejmuta </w:t>
      </w:r>
      <w:r w:rsidR="006E32C9">
        <w:rPr>
          <w:rFonts w:ascii="Aktiv Grotesk Thin" w:hAnsi="Aktiv Grotesk Thin" w:cs="Aktiv Grotesk Thin"/>
          <w:color w:val="000000" w:themeColor="text1"/>
          <w:sz w:val="22"/>
        </w:rPr>
        <w:t xml:space="preserve">a použita pro </w:t>
      </w:r>
      <w:r w:rsidR="00954FEA">
        <w:rPr>
          <w:rFonts w:ascii="Aktiv Grotesk Thin" w:hAnsi="Aktiv Grotesk Thin" w:cs="Aktiv Grotesk Thin"/>
          <w:color w:val="000000" w:themeColor="text1"/>
          <w:sz w:val="22"/>
        </w:rPr>
        <w:t xml:space="preserve">zpětnou </w:t>
      </w:r>
      <w:r w:rsidR="006E32C9">
        <w:rPr>
          <w:rFonts w:ascii="Aktiv Grotesk Thin" w:hAnsi="Aktiv Grotesk Thin" w:cs="Aktiv Grotesk Thin"/>
          <w:color w:val="000000" w:themeColor="text1"/>
          <w:sz w:val="22"/>
        </w:rPr>
        <w:t xml:space="preserve">úpravu okolí. Ostatní výkopek bude odvezen na lokální </w:t>
      </w:r>
      <w:proofErr w:type="spellStart"/>
      <w:r w:rsidR="006E32C9">
        <w:rPr>
          <w:rFonts w:ascii="Aktiv Grotesk Thin" w:hAnsi="Aktiv Grotesk Thin" w:cs="Aktiv Grotesk Thin"/>
          <w:color w:val="000000" w:themeColor="text1"/>
          <w:sz w:val="22"/>
        </w:rPr>
        <w:t>deponii</w:t>
      </w:r>
      <w:proofErr w:type="spellEnd"/>
      <w:r w:rsidR="006E32C9">
        <w:rPr>
          <w:rFonts w:ascii="Aktiv Grotesk Thin" w:hAnsi="Aktiv Grotesk Thin" w:cs="Aktiv Grotesk Thin"/>
          <w:color w:val="000000" w:themeColor="text1"/>
          <w:sz w:val="22"/>
        </w:rPr>
        <w:t xml:space="preserve"> TSML </w:t>
      </w:r>
      <w:r w:rsidR="006A6AED">
        <w:rPr>
          <w:rFonts w:ascii="Aktiv Grotesk Thin" w:hAnsi="Aktiv Grotesk Thin" w:cs="Aktiv Grotesk Thin"/>
          <w:color w:val="000000" w:themeColor="text1"/>
          <w:sz w:val="22"/>
        </w:rPr>
        <w:t xml:space="preserve">v Londýnské ul. </w:t>
      </w:r>
      <w:r w:rsidR="006E32C9">
        <w:rPr>
          <w:rFonts w:ascii="Aktiv Grotesk Thin" w:hAnsi="Aktiv Grotesk Thin" w:cs="Aktiv Grotesk Thin"/>
          <w:color w:val="000000" w:themeColor="text1"/>
          <w:sz w:val="22"/>
        </w:rPr>
        <w:t>pro další využití</w:t>
      </w:r>
      <w:r w:rsidR="00537E57">
        <w:rPr>
          <w:rFonts w:ascii="Aktiv Grotesk Thin" w:hAnsi="Aktiv Grotesk Thin" w:cs="Aktiv Grotesk Thin"/>
          <w:color w:val="000000" w:themeColor="text1"/>
          <w:sz w:val="22"/>
        </w:rPr>
        <w:t>.</w:t>
      </w:r>
    </w:p>
    <w:p w:rsidR="004A3F4E" w:rsidRDefault="00976DDA" w:rsidP="00925501">
      <w:pPr>
        <w:spacing w:before="120" w:after="120"/>
        <w:ind w:left="703" w:hanging="705"/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>k</w:t>
      </w:r>
      <w:r w:rsidR="00DA4100" w:rsidRPr="00C50C42">
        <w:rPr>
          <w:rFonts w:ascii="Aktiv Grotesk Thin" w:hAnsi="Aktiv Grotesk Thin" w:cs="Aktiv Grotesk Thin"/>
          <w:color w:val="000000" w:themeColor="text1"/>
          <w:sz w:val="22"/>
        </w:rPr>
        <w:t>)</w:t>
      </w:r>
      <w:r w:rsidR="00DA4100" w:rsidRPr="00C50C42">
        <w:rPr>
          <w:rFonts w:ascii="Aktiv Grotesk Thin" w:hAnsi="Aktiv Grotesk Thin" w:cs="Aktiv Grotesk Thin"/>
          <w:color w:val="000000" w:themeColor="text1"/>
          <w:sz w:val="22"/>
        </w:rPr>
        <w:tab/>
      </w:r>
      <w:r w:rsidR="002B4059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Připojení </w:t>
      </w:r>
      <w:r w:rsidR="00C8252C">
        <w:rPr>
          <w:rFonts w:ascii="Aktiv Grotesk Thin" w:hAnsi="Aktiv Grotesk Thin" w:cs="Aktiv Grotesk Thin"/>
          <w:color w:val="000000" w:themeColor="text1"/>
          <w:sz w:val="22"/>
        </w:rPr>
        <w:t>objektu</w:t>
      </w:r>
      <w:r w:rsidR="0021282B">
        <w:rPr>
          <w:rFonts w:ascii="Aktiv Grotesk Thin" w:hAnsi="Aktiv Grotesk Thin" w:cs="Aktiv Grotesk Thin"/>
          <w:color w:val="000000" w:themeColor="text1"/>
          <w:sz w:val="22"/>
        </w:rPr>
        <w:t xml:space="preserve"> </w:t>
      </w:r>
      <w:r w:rsidR="00FF316D" w:rsidRPr="00C50C42">
        <w:rPr>
          <w:rFonts w:ascii="Aktiv Grotesk Thin" w:hAnsi="Aktiv Grotesk Thin" w:cs="Aktiv Grotesk Thin"/>
          <w:color w:val="000000" w:themeColor="text1"/>
          <w:sz w:val="22"/>
        </w:rPr>
        <w:t>toalety</w:t>
      </w:r>
      <w:r w:rsidR="002B4059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 </w:t>
      </w:r>
      <w:r w:rsidR="0021282B">
        <w:rPr>
          <w:rFonts w:ascii="Aktiv Grotesk Thin" w:hAnsi="Aktiv Grotesk Thin" w:cs="Aktiv Grotesk Thin"/>
          <w:color w:val="000000" w:themeColor="text1"/>
          <w:sz w:val="22"/>
        </w:rPr>
        <w:t>na vodu a kanalizaci</w:t>
      </w:r>
      <w:r w:rsidR="00C8252C">
        <w:rPr>
          <w:rFonts w:ascii="Aktiv Grotesk Thin" w:hAnsi="Aktiv Grotesk Thin" w:cs="Aktiv Grotesk Thin"/>
          <w:color w:val="000000" w:themeColor="text1"/>
          <w:sz w:val="22"/>
        </w:rPr>
        <w:t xml:space="preserve"> </w:t>
      </w:r>
      <w:r w:rsidR="0021282B">
        <w:rPr>
          <w:rFonts w:ascii="Aktiv Grotesk Thin" w:hAnsi="Aktiv Grotesk Thin" w:cs="Aktiv Grotesk Thin"/>
          <w:color w:val="000000" w:themeColor="text1"/>
          <w:sz w:val="22"/>
        </w:rPr>
        <w:t xml:space="preserve"> </w:t>
      </w:r>
      <w:r w:rsidR="002B4059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proběhne </w:t>
      </w:r>
      <w:r w:rsidR="00FF316D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na </w:t>
      </w:r>
      <w:r w:rsidR="0021282B">
        <w:rPr>
          <w:rFonts w:ascii="Aktiv Grotesk Thin" w:hAnsi="Aktiv Grotesk Thin" w:cs="Aktiv Grotesk Thin"/>
          <w:color w:val="000000" w:themeColor="text1"/>
          <w:sz w:val="22"/>
        </w:rPr>
        <w:t>stávající přípojky SML</w:t>
      </w:r>
      <w:r w:rsidR="00EB1F7B">
        <w:rPr>
          <w:rFonts w:ascii="Aktiv Grotesk Thin" w:hAnsi="Aktiv Grotesk Thin" w:cs="Aktiv Grotesk Thin"/>
          <w:color w:val="000000" w:themeColor="text1"/>
          <w:sz w:val="22"/>
        </w:rPr>
        <w:t>,</w:t>
      </w:r>
      <w:r w:rsidR="0021282B">
        <w:rPr>
          <w:rFonts w:ascii="Aktiv Grotesk Thin" w:hAnsi="Aktiv Grotesk Thin" w:cs="Aktiv Grotesk Thin"/>
          <w:color w:val="000000" w:themeColor="text1"/>
          <w:sz w:val="22"/>
        </w:rPr>
        <w:t xml:space="preserve"> </w:t>
      </w:r>
      <w:r w:rsidR="009D680A">
        <w:rPr>
          <w:rFonts w:ascii="Aktiv Grotesk Thin" w:hAnsi="Aktiv Grotesk Thin" w:cs="Aktiv Grotesk Thin"/>
          <w:color w:val="000000" w:themeColor="text1"/>
          <w:sz w:val="22"/>
        </w:rPr>
        <w:t xml:space="preserve">původních </w:t>
      </w:r>
      <w:r w:rsidR="00276B22">
        <w:rPr>
          <w:rFonts w:ascii="Aktiv Grotesk Thin" w:hAnsi="Aktiv Grotesk Thin" w:cs="Aktiv Grotesk Thin"/>
          <w:color w:val="000000" w:themeColor="text1"/>
          <w:sz w:val="22"/>
        </w:rPr>
        <w:t xml:space="preserve">podzemních </w:t>
      </w:r>
      <w:r w:rsidR="0021282B">
        <w:rPr>
          <w:rFonts w:ascii="Aktiv Grotesk Thin" w:hAnsi="Aktiv Grotesk Thin" w:cs="Aktiv Grotesk Thin"/>
          <w:color w:val="000000" w:themeColor="text1"/>
          <w:sz w:val="22"/>
        </w:rPr>
        <w:t xml:space="preserve">záchodků. </w:t>
      </w:r>
      <w:proofErr w:type="spellStart"/>
      <w:r w:rsidR="0021282B">
        <w:rPr>
          <w:rFonts w:ascii="Aktiv Grotesk Thin" w:hAnsi="Aktiv Grotesk Thin" w:cs="Aktiv Grotesk Thin"/>
          <w:color w:val="000000" w:themeColor="text1"/>
          <w:sz w:val="22"/>
        </w:rPr>
        <w:t>Elektropřipojení</w:t>
      </w:r>
      <w:proofErr w:type="spellEnd"/>
      <w:r w:rsidR="0021282B">
        <w:rPr>
          <w:rFonts w:ascii="Aktiv Grotesk Thin" w:hAnsi="Aktiv Grotesk Thin" w:cs="Aktiv Grotesk Thin"/>
          <w:color w:val="000000" w:themeColor="text1"/>
          <w:sz w:val="22"/>
        </w:rPr>
        <w:t xml:space="preserve"> proběhne </w:t>
      </w:r>
      <w:r w:rsidR="004A3F4E">
        <w:rPr>
          <w:rFonts w:ascii="Aktiv Grotesk Thin" w:hAnsi="Aktiv Grotesk Thin" w:cs="Aktiv Grotesk Thin"/>
          <w:color w:val="000000" w:themeColor="text1"/>
          <w:sz w:val="22"/>
        </w:rPr>
        <w:t>nově</w:t>
      </w:r>
      <w:r w:rsidR="00020D39">
        <w:rPr>
          <w:rFonts w:ascii="Aktiv Grotesk Thin" w:hAnsi="Aktiv Grotesk Thin" w:cs="Aktiv Grotesk Thin"/>
          <w:color w:val="000000" w:themeColor="text1"/>
          <w:sz w:val="22"/>
        </w:rPr>
        <w:t>,</w:t>
      </w:r>
      <w:r w:rsidR="004A3F4E">
        <w:rPr>
          <w:rFonts w:ascii="Aktiv Grotesk Thin" w:hAnsi="Aktiv Grotesk Thin" w:cs="Aktiv Grotesk Thin"/>
          <w:color w:val="000000" w:themeColor="text1"/>
          <w:sz w:val="22"/>
        </w:rPr>
        <w:t xml:space="preserve"> do </w:t>
      </w:r>
      <w:proofErr w:type="spellStart"/>
      <w:r w:rsidR="004A3F4E">
        <w:rPr>
          <w:rFonts w:ascii="Aktiv Grotesk Thin" w:hAnsi="Aktiv Grotesk Thin" w:cs="Aktiv Grotesk Thin"/>
          <w:color w:val="000000" w:themeColor="text1"/>
          <w:sz w:val="22"/>
        </w:rPr>
        <w:t>pilířku</w:t>
      </w:r>
      <w:proofErr w:type="spellEnd"/>
      <w:r w:rsidR="004A3F4E">
        <w:rPr>
          <w:rFonts w:ascii="Aktiv Grotesk Thin" w:hAnsi="Aktiv Grotesk Thin" w:cs="Aktiv Grotesk Thin"/>
          <w:color w:val="000000" w:themeColor="text1"/>
          <w:sz w:val="22"/>
        </w:rPr>
        <w:t xml:space="preserve"> po zbouraném stánku „Kebab“</w:t>
      </w:r>
      <w:r w:rsidR="00020D39">
        <w:rPr>
          <w:rFonts w:ascii="Aktiv Grotesk Thin" w:hAnsi="Aktiv Grotesk Thin" w:cs="Aktiv Grotesk Thin"/>
          <w:color w:val="000000" w:themeColor="text1"/>
          <w:sz w:val="22"/>
        </w:rPr>
        <w:t>,</w:t>
      </w:r>
      <w:r w:rsidR="004A3F4E">
        <w:rPr>
          <w:rFonts w:ascii="Aktiv Grotesk Thin" w:hAnsi="Aktiv Grotesk Thin" w:cs="Aktiv Grotesk Thin"/>
          <w:color w:val="000000" w:themeColor="text1"/>
          <w:sz w:val="22"/>
        </w:rPr>
        <w:t xml:space="preserve"> osazeném novým jističem. </w:t>
      </w:r>
    </w:p>
    <w:p w:rsidR="00E74CC1" w:rsidRPr="00C50C42" w:rsidRDefault="00E74CC1" w:rsidP="00925501">
      <w:pPr>
        <w:spacing w:before="120" w:after="120"/>
        <w:ind w:left="703" w:hanging="705"/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 </w:t>
      </w:r>
      <w:r w:rsidR="00976DDA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l) </w:t>
      </w:r>
      <w:r w:rsidR="00B211F0" w:rsidRPr="00C50C42">
        <w:rPr>
          <w:rFonts w:ascii="Aktiv Grotesk Thin" w:hAnsi="Aktiv Grotesk Thin" w:cs="Aktiv Grotesk Thin"/>
          <w:color w:val="000000" w:themeColor="text1"/>
          <w:sz w:val="22"/>
        </w:rPr>
        <w:tab/>
        <w:t xml:space="preserve">podmiňující investicí je </w:t>
      </w:r>
      <w:r w:rsidR="006710F8">
        <w:rPr>
          <w:rFonts w:ascii="Aktiv Grotesk Thin" w:hAnsi="Aktiv Grotesk Thin" w:cs="Aktiv Grotesk Thin"/>
          <w:color w:val="000000" w:themeColor="text1"/>
          <w:sz w:val="22"/>
        </w:rPr>
        <w:t>osazení existujícího přípojného místa EAN: 859182400408965029 novým jističem 3x16A</w:t>
      </w:r>
    </w:p>
    <w:p w:rsidR="009A1E76" w:rsidRPr="00C50C42" w:rsidRDefault="00E74CC1" w:rsidP="006710F8">
      <w:pPr>
        <w:spacing w:before="120" w:after="120"/>
        <w:ind w:left="703" w:hanging="705"/>
        <w:jc w:val="both"/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m) </w:t>
      </w:r>
      <w:r w:rsidR="00AA13BC" w:rsidRPr="00C50C42">
        <w:rPr>
          <w:rFonts w:ascii="Aktiv Grotesk Thin" w:hAnsi="Aktiv Grotesk Thin" w:cs="Aktiv Grotesk Thin"/>
          <w:color w:val="000000" w:themeColor="text1"/>
          <w:sz w:val="22"/>
        </w:rPr>
        <w:tab/>
      </w:r>
      <w:r w:rsidR="00E76736" w:rsidRPr="00C50C42">
        <w:rPr>
          <w:rFonts w:ascii="Aktiv Grotesk Thin" w:hAnsi="Aktiv Grotesk Thin" w:cs="Aktiv Grotesk Thin"/>
          <w:color w:val="000000" w:themeColor="text1"/>
          <w:sz w:val="22"/>
        </w:rPr>
        <w:t>s</w:t>
      </w:r>
      <w:r w:rsidR="00AA13BC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tavba </w:t>
      </w:r>
      <w:r w:rsidR="00B47909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i přípojky </w:t>
      </w:r>
      <w:r w:rsidR="00AA13BC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se provádí na pozemku č. </w:t>
      </w:r>
      <w:proofErr w:type="spellStart"/>
      <w:proofErr w:type="gramStart"/>
      <w:r w:rsidR="00E91288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p.č</w:t>
      </w:r>
      <w:proofErr w:type="spellEnd"/>
      <w:r w:rsidR="00E91288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.</w:t>
      </w:r>
      <w:proofErr w:type="gramEnd"/>
      <w:r w:rsidR="00E91288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</w:t>
      </w:r>
      <w:r w:rsidR="006710F8" w:rsidRPr="006710F8">
        <w:rPr>
          <w:rFonts w:ascii="Aktiv Grotesk Thin" w:hAnsi="Aktiv Grotesk Thin" w:cs="Aktiv Grotesk Thin"/>
          <w:color w:val="000000" w:themeColor="text1"/>
          <w:sz w:val="22"/>
          <w:szCs w:val="22"/>
        </w:rPr>
        <w:t>5821/1, 5821/4</w:t>
      </w:r>
    </w:p>
    <w:p w:rsidR="006710F8" w:rsidRDefault="006710F8" w:rsidP="00DA4100">
      <w:pPr>
        <w:ind w:left="705" w:hanging="705"/>
        <w:jc w:val="both"/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</w:pPr>
    </w:p>
    <w:p w:rsidR="00FD23B3" w:rsidRPr="00C50C42" w:rsidRDefault="00FD23B3" w:rsidP="00DA4100">
      <w:pPr>
        <w:ind w:left="705" w:hanging="705"/>
        <w:jc w:val="both"/>
        <w:rPr>
          <w:rFonts w:ascii="Aktiv Grotesk Thin" w:hAnsi="Aktiv Grotesk Thin" w:cs="Aktiv Grotesk Thin"/>
          <w:b/>
          <w:color w:val="000000" w:themeColor="text1"/>
          <w:sz w:val="22"/>
        </w:rPr>
      </w:pPr>
      <w:proofErr w:type="gramStart"/>
      <w:r w:rsidRPr="00C50C42"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  <w:lastRenderedPageBreak/>
        <w:t>B.2</w:t>
      </w:r>
      <w:r w:rsidRPr="00C50C42"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  <w:tab/>
      </w:r>
      <w:r w:rsidR="00406A09" w:rsidRPr="00C50C42"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  <w:t>Celkový</w:t>
      </w:r>
      <w:proofErr w:type="gramEnd"/>
      <w:r w:rsidR="00406A09" w:rsidRPr="00C50C42"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  <w:t xml:space="preserve"> popis stavby</w:t>
      </w:r>
    </w:p>
    <w:p w:rsidR="00986F20" w:rsidRPr="00C50C42" w:rsidRDefault="00986F20" w:rsidP="00986F20">
      <w:pPr>
        <w:jc w:val="both"/>
        <w:rPr>
          <w:rFonts w:ascii="Aktiv Grotesk Thin" w:hAnsi="Aktiv Grotesk Thin" w:cs="Aktiv Grotesk Thin"/>
          <w:color w:val="000000" w:themeColor="text1"/>
          <w:sz w:val="22"/>
        </w:rPr>
      </w:pPr>
    </w:p>
    <w:p w:rsidR="00E15D31" w:rsidRPr="00C50C42" w:rsidRDefault="00986F20" w:rsidP="00986F20">
      <w:pPr>
        <w:jc w:val="both"/>
        <w:rPr>
          <w:rFonts w:ascii="Aktiv Grotesk Thin" w:hAnsi="Aktiv Grotesk Thin" w:cs="Aktiv Grotesk Thin"/>
          <w:color w:val="000000" w:themeColor="text1"/>
          <w:sz w:val="22"/>
          <w:u w:val="single"/>
        </w:rPr>
      </w:pPr>
      <w:proofErr w:type="gramStart"/>
      <w:r w:rsidRPr="00C50C42">
        <w:rPr>
          <w:rFonts w:ascii="Aktiv Grotesk Thin" w:hAnsi="Aktiv Grotesk Thin" w:cs="Aktiv Grotesk Thin"/>
          <w:color w:val="000000" w:themeColor="text1"/>
          <w:sz w:val="22"/>
        </w:rPr>
        <w:t>B.2.</w:t>
      </w:r>
      <w:r w:rsidR="00E15D31" w:rsidRPr="00C50C42">
        <w:rPr>
          <w:rFonts w:ascii="Aktiv Grotesk Thin" w:hAnsi="Aktiv Grotesk Thin" w:cs="Aktiv Grotesk Thin"/>
          <w:color w:val="000000" w:themeColor="text1"/>
          <w:sz w:val="22"/>
        </w:rPr>
        <w:t>1</w:t>
      </w:r>
      <w:proofErr w:type="gramEnd"/>
      <w:r w:rsidRPr="00C50C42">
        <w:rPr>
          <w:rFonts w:ascii="Aktiv Grotesk Thin" w:hAnsi="Aktiv Grotesk Thin" w:cs="Aktiv Grotesk Thin"/>
          <w:color w:val="000000" w:themeColor="text1"/>
          <w:sz w:val="22"/>
        </w:rPr>
        <w:tab/>
      </w:r>
      <w:r w:rsidR="00406A09" w:rsidRPr="00C50C42">
        <w:rPr>
          <w:rFonts w:ascii="Aktiv Grotesk Thin" w:hAnsi="Aktiv Grotesk Thin" w:cs="Aktiv Grotesk Thin"/>
          <w:color w:val="000000" w:themeColor="text1"/>
          <w:sz w:val="22"/>
          <w:u w:val="single"/>
        </w:rPr>
        <w:t>Ú</w:t>
      </w:r>
      <w:r w:rsidR="00E15D31" w:rsidRPr="00C50C42">
        <w:rPr>
          <w:rFonts w:ascii="Aktiv Grotesk Thin" w:hAnsi="Aktiv Grotesk Thin" w:cs="Aktiv Grotesk Thin"/>
          <w:color w:val="000000" w:themeColor="text1"/>
          <w:sz w:val="22"/>
          <w:u w:val="single"/>
        </w:rPr>
        <w:t>čel užívání stavby</w:t>
      </w:r>
    </w:p>
    <w:p w:rsidR="000305AD" w:rsidRPr="00C50C42" w:rsidRDefault="00A73A19" w:rsidP="000305AD">
      <w:pPr>
        <w:autoSpaceDE w:val="0"/>
        <w:autoSpaceDN w:val="0"/>
        <w:adjustRightInd w:val="0"/>
        <w:ind w:left="708" w:hanging="708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a) 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</w:r>
      <w:r w:rsidR="00C11FA9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Jedná se o typový objekt veřejné toalety o půdorysném rozměru 2.1*3m. Automaticky řízená samočistící toaleta</w:t>
      </w:r>
      <w:r w:rsidR="000305AD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v provedení </w:t>
      </w:r>
      <w:proofErr w:type="spellStart"/>
      <w:r w:rsidR="000305AD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antivandal</w:t>
      </w:r>
      <w:proofErr w:type="spellEnd"/>
      <w:r w:rsidR="00C11FA9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s provozem 24h denně</w:t>
      </w:r>
      <w:r w:rsidR="000305AD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, </w:t>
      </w:r>
      <w:r w:rsidR="00C11FA9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zabezpečuje vysoký užitný komfort.</w:t>
      </w:r>
      <w:r w:rsidR="001248D1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Jedná se o bezbariérovou kabinu s možností přebalovacího pultu. Přístupná je pomocí platby na kartu i mince. </w:t>
      </w:r>
      <w:r w:rsidR="000305AD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Časovač použití toalety</w:t>
      </w:r>
      <w:r w:rsidR="00550581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s následným </w:t>
      </w:r>
      <w:r w:rsidR="00AE589C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uvolněním dveří </w:t>
      </w:r>
      <w:r w:rsidR="000305AD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eliminuje možnost </w:t>
      </w:r>
      <w:r w:rsidR="00AE589C">
        <w:rPr>
          <w:rFonts w:ascii="Aktiv Grotesk Thin" w:hAnsi="Aktiv Grotesk Thin" w:cs="Aktiv Grotesk Thin"/>
          <w:color w:val="000000" w:themeColor="text1"/>
          <w:sz w:val="22"/>
          <w:szCs w:val="22"/>
        </w:rPr>
        <w:t>zneužívání objektu k</w:t>
      </w:r>
      <w:r w:rsidR="00A6334D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 jinému </w:t>
      </w:r>
      <w:r w:rsidR="000305AD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účelu. </w:t>
      </w:r>
    </w:p>
    <w:p w:rsidR="00FE3CE5" w:rsidRPr="00C50C42" w:rsidRDefault="00FE3CE5" w:rsidP="00FE3CE5">
      <w:pPr>
        <w:pStyle w:val="Odstavecseseznamem"/>
        <w:numPr>
          <w:ilvl w:val="0"/>
          <w:numId w:val="17"/>
        </w:numPr>
        <w:spacing w:before="120" w:after="120"/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Jedná se o trvalou stavbu. </w:t>
      </w:r>
    </w:p>
    <w:p w:rsidR="003A0A4A" w:rsidRPr="00A047FE" w:rsidRDefault="00FC5505" w:rsidP="003A0A4A">
      <w:pPr>
        <w:numPr>
          <w:ilvl w:val="0"/>
          <w:numId w:val="17"/>
        </w:numPr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A047FE">
        <w:rPr>
          <w:rFonts w:ascii="Aktiv Grotesk Thin" w:hAnsi="Aktiv Grotesk Thin" w:cs="Aktiv Grotesk Thin"/>
          <w:color w:val="000000" w:themeColor="text1"/>
          <w:sz w:val="22"/>
          <w:szCs w:val="22"/>
        </w:rPr>
        <w:t>Objekt je řešen  s ohledem na bezbariérové užívání stavby. Jedná se o certifikovaný typový objekt vyhovující vyhlášce č.398/2009 Sb.</w:t>
      </w:r>
      <w:r w:rsidR="002F20DC" w:rsidRPr="00A047FE">
        <w:rPr>
          <w:rFonts w:ascii="Arial" w:hAnsi="Arial" w:cs="Arial"/>
          <w:i/>
          <w:iCs/>
          <w:color w:val="000000" w:themeColor="text1"/>
          <w:sz w:val="26"/>
          <w:szCs w:val="26"/>
          <w:shd w:val="clear" w:color="auto" w:fill="FFFFFF"/>
        </w:rPr>
        <w:t xml:space="preserve"> </w:t>
      </w:r>
      <w:r w:rsidR="00B02DAD" w:rsidRPr="00A047FE">
        <w:rPr>
          <w:rFonts w:ascii="Aktiv Grotesk Thin" w:hAnsi="Aktiv Grotesk Thin" w:cs="Aktiv Grotesk Thin"/>
          <w:iCs/>
          <w:color w:val="000000" w:themeColor="text1"/>
          <w:sz w:val="26"/>
          <w:szCs w:val="26"/>
          <w:shd w:val="clear" w:color="auto" w:fill="FFFFFF"/>
        </w:rPr>
        <w:t>o</w:t>
      </w:r>
      <w:r w:rsidR="002F20DC" w:rsidRPr="00A047FE">
        <w:rPr>
          <w:rFonts w:ascii="Aktiv Grotesk Thin" w:hAnsi="Aktiv Grotesk Thin" w:cs="Aktiv Grotesk Thin"/>
          <w:iCs/>
          <w:color w:val="000000" w:themeColor="text1"/>
          <w:sz w:val="22"/>
          <w:szCs w:val="22"/>
          <w:shd w:val="clear" w:color="auto" w:fill="FFFFFF"/>
        </w:rPr>
        <w:t xml:space="preserve"> obecných technických požadavcích zabezpečujících bezbariérové užívání staveb</w:t>
      </w:r>
      <w:r w:rsidR="00A047FE" w:rsidRPr="00A047FE">
        <w:rPr>
          <w:rFonts w:ascii="Aktiv Grotesk Thin" w:hAnsi="Aktiv Grotesk Thin" w:cs="Aktiv Grotesk Thin"/>
          <w:iCs/>
          <w:color w:val="000000" w:themeColor="text1"/>
          <w:sz w:val="22"/>
          <w:szCs w:val="22"/>
          <w:shd w:val="clear" w:color="auto" w:fill="FFFFFF"/>
        </w:rPr>
        <w:t>.</w:t>
      </w:r>
    </w:p>
    <w:p w:rsidR="003A0A4A" w:rsidRPr="00C50C42" w:rsidRDefault="00B24BAE" w:rsidP="003A0A4A">
      <w:pPr>
        <w:numPr>
          <w:ilvl w:val="0"/>
          <w:numId w:val="17"/>
        </w:numPr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V průběhu zpracování dokumentace nedošlo k žádným speciálním požadavkům ze strany </w:t>
      </w:r>
      <w:r w:rsidR="003A0A4A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dotčených orgánů. </w:t>
      </w:r>
    </w:p>
    <w:p w:rsidR="00B24BAE" w:rsidRPr="00C50C42" w:rsidRDefault="00B24BAE" w:rsidP="003A0A4A">
      <w:pPr>
        <w:numPr>
          <w:ilvl w:val="0"/>
          <w:numId w:val="17"/>
        </w:numPr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Na stavbu se nevztahuje ochrana podle jiných právních předpisů</w:t>
      </w:r>
    </w:p>
    <w:p w:rsidR="00E440D7" w:rsidRPr="00C50C42" w:rsidRDefault="00E440D7" w:rsidP="00363490">
      <w:pPr>
        <w:numPr>
          <w:ilvl w:val="0"/>
          <w:numId w:val="17"/>
        </w:numPr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Neuplatňuje se</w:t>
      </w:r>
    </w:p>
    <w:p w:rsidR="00363490" w:rsidRPr="00C50C42" w:rsidRDefault="00363490" w:rsidP="00363490">
      <w:pPr>
        <w:numPr>
          <w:ilvl w:val="0"/>
          <w:numId w:val="17"/>
        </w:numPr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Navrhované kapacity stavby</w:t>
      </w:r>
    </w:p>
    <w:p w:rsidR="00363490" w:rsidRPr="00C50C42" w:rsidRDefault="00363490" w:rsidP="00363490">
      <w:pPr>
        <w:ind w:left="1065"/>
        <w:jc w:val="both"/>
        <w:rPr>
          <w:rFonts w:ascii="Aktiv Grotesk Thin" w:hAnsi="Aktiv Grotesk Thin" w:cs="Aktiv Grotesk Thin"/>
          <w:color w:val="000000" w:themeColor="text1"/>
          <w:sz w:val="22"/>
          <w:u w:val="single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u w:val="single"/>
        </w:rPr>
        <w:t>Zastavěná plocha</w:t>
      </w:r>
    </w:p>
    <w:p w:rsidR="00363490" w:rsidRPr="00C50C42" w:rsidRDefault="00FC5505" w:rsidP="00363490">
      <w:pPr>
        <w:ind w:left="1065"/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WC – 6.5m2 </w:t>
      </w:r>
    </w:p>
    <w:p w:rsidR="00363490" w:rsidRPr="00C50C42" w:rsidRDefault="00363490" w:rsidP="00363490">
      <w:pPr>
        <w:ind w:left="1062" w:firstLine="3"/>
        <w:jc w:val="both"/>
        <w:rPr>
          <w:rFonts w:ascii="Aktiv Grotesk Thin" w:hAnsi="Aktiv Grotesk Thin" w:cs="Aktiv Grotesk Thin"/>
          <w:color w:val="000000" w:themeColor="text1"/>
          <w:sz w:val="22"/>
          <w:u w:val="single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u w:val="single"/>
        </w:rPr>
        <w:t>Užitná plocha</w:t>
      </w:r>
    </w:p>
    <w:p w:rsidR="005B5B2C" w:rsidRPr="00C50C42" w:rsidRDefault="00567EC0" w:rsidP="00363490">
      <w:pPr>
        <w:ind w:left="1062" w:firstLine="3"/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4.8m2 </w:t>
      </w:r>
    </w:p>
    <w:p w:rsidR="009E60ED" w:rsidRPr="00A047FE" w:rsidRDefault="009E60ED" w:rsidP="009E60ED">
      <w:pPr>
        <w:pStyle w:val="Odstavecseseznamem"/>
        <w:numPr>
          <w:ilvl w:val="0"/>
          <w:numId w:val="17"/>
        </w:numPr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A047FE">
        <w:rPr>
          <w:rFonts w:ascii="Aktiv Grotesk Thin" w:hAnsi="Aktiv Grotesk Thin" w:cs="Aktiv Grotesk Thin"/>
          <w:color w:val="000000" w:themeColor="text1"/>
          <w:sz w:val="22"/>
        </w:rPr>
        <w:t xml:space="preserve">Požadovaný příkon objektu je 3-6KW, </w:t>
      </w:r>
      <w:r w:rsidRPr="00F02D22">
        <w:rPr>
          <w:rFonts w:ascii="Aktiv Grotesk Thin" w:hAnsi="Aktiv Grotesk Thin" w:cs="Aktiv Grotesk Thin"/>
          <w:color w:val="000000" w:themeColor="text1"/>
          <w:sz w:val="22"/>
        </w:rPr>
        <w:t xml:space="preserve">průměrná spotřeba vody den 0.9m3. </w:t>
      </w:r>
      <w:r w:rsidRPr="00A047FE">
        <w:rPr>
          <w:rFonts w:ascii="Aktiv Grotesk Thin" w:hAnsi="Aktiv Grotesk Thin" w:cs="Aktiv Grotesk Thin"/>
          <w:color w:val="000000" w:themeColor="text1"/>
          <w:sz w:val="22"/>
        </w:rPr>
        <w:t xml:space="preserve">Dešťová voda je vzhledem k minimálnímu množství </w:t>
      </w:r>
      <w:r>
        <w:rPr>
          <w:rFonts w:ascii="Aktiv Grotesk Thin" w:hAnsi="Aktiv Grotesk Thin" w:cs="Aktiv Grotesk Thin"/>
          <w:color w:val="000000" w:themeColor="text1"/>
          <w:sz w:val="22"/>
        </w:rPr>
        <w:t xml:space="preserve">na základě souhlasu správce sítě,  </w:t>
      </w:r>
      <w:r w:rsidRPr="00A047FE">
        <w:rPr>
          <w:rFonts w:ascii="Aktiv Grotesk Thin" w:hAnsi="Aktiv Grotesk Thin" w:cs="Aktiv Grotesk Thin"/>
          <w:color w:val="000000" w:themeColor="text1"/>
          <w:sz w:val="22"/>
        </w:rPr>
        <w:t>míchána s provozní vodou a odchází do sdílené veřejné kanalizace.</w:t>
      </w:r>
    </w:p>
    <w:p w:rsidR="00E4561D" w:rsidRPr="00C50C42" w:rsidRDefault="00E4561D" w:rsidP="00E4561D">
      <w:pPr>
        <w:pStyle w:val="Odstavecseseznamem"/>
        <w:jc w:val="both"/>
        <w:rPr>
          <w:rFonts w:ascii="Aktiv Grotesk Thin" w:hAnsi="Aktiv Grotesk Thin" w:cs="Aktiv Grotesk Thin"/>
          <w:color w:val="FF0000"/>
          <w:sz w:val="22"/>
        </w:rPr>
      </w:pPr>
    </w:p>
    <w:p w:rsidR="00992881" w:rsidRPr="00C50C42" w:rsidRDefault="00992881" w:rsidP="00992881">
      <w:pPr>
        <w:ind w:left="360"/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>i)</w:t>
      </w:r>
      <w:r w:rsidRPr="00C50C42">
        <w:rPr>
          <w:rFonts w:ascii="Aktiv Grotesk Thin" w:hAnsi="Aktiv Grotesk Thin" w:cs="Aktiv Grotesk Thin"/>
          <w:color w:val="000000" w:themeColor="text1"/>
          <w:sz w:val="22"/>
        </w:rPr>
        <w:tab/>
      </w:r>
      <w:r w:rsidR="00F50A86" w:rsidRPr="00C50C42">
        <w:rPr>
          <w:rFonts w:ascii="Aktiv Grotesk Thin" w:hAnsi="Aktiv Grotesk Thin" w:cs="Aktiv Grotesk Thin"/>
          <w:color w:val="000000" w:themeColor="text1"/>
          <w:sz w:val="22"/>
        </w:rPr>
        <w:t>realizace 2022</w:t>
      </w:r>
    </w:p>
    <w:p w:rsidR="00992881" w:rsidRPr="00C50C42" w:rsidRDefault="00992881" w:rsidP="00992881">
      <w:pPr>
        <w:ind w:left="360"/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>j)</w:t>
      </w:r>
      <w:r w:rsidRPr="00C50C42">
        <w:rPr>
          <w:rFonts w:ascii="Aktiv Grotesk Thin" w:hAnsi="Aktiv Grotesk Thin" w:cs="Aktiv Grotesk Thin"/>
          <w:color w:val="000000" w:themeColor="text1"/>
          <w:sz w:val="22"/>
        </w:rPr>
        <w:tab/>
      </w:r>
      <w:r w:rsidR="00F50A86" w:rsidRPr="00C50C42">
        <w:rPr>
          <w:rFonts w:ascii="Aktiv Grotesk Thin" w:hAnsi="Aktiv Grotesk Thin" w:cs="Aktiv Grotesk Thin"/>
          <w:color w:val="000000" w:themeColor="text1"/>
          <w:sz w:val="22"/>
        </w:rPr>
        <w:t>orientační náklad 1</w:t>
      </w:r>
      <w:r w:rsidR="003945DE" w:rsidRPr="00C50C42">
        <w:rPr>
          <w:rFonts w:ascii="Aktiv Grotesk Thin" w:hAnsi="Aktiv Grotesk Thin" w:cs="Aktiv Grotesk Thin"/>
          <w:color w:val="000000" w:themeColor="text1"/>
          <w:sz w:val="22"/>
        </w:rPr>
        <w:t>.</w:t>
      </w:r>
      <w:r w:rsidR="00AA0BCF">
        <w:rPr>
          <w:rFonts w:ascii="Aktiv Grotesk Thin" w:hAnsi="Aktiv Grotesk Thin" w:cs="Aktiv Grotesk Thin"/>
          <w:color w:val="000000" w:themeColor="text1"/>
          <w:sz w:val="22"/>
        </w:rPr>
        <w:t>6</w:t>
      </w:r>
      <w:r w:rsidR="00F50A86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50 000,- </w:t>
      </w:r>
      <w:r w:rsidR="00AA0BCF">
        <w:rPr>
          <w:rFonts w:ascii="Aktiv Grotesk Thin" w:hAnsi="Aktiv Grotesk Thin" w:cs="Aktiv Grotesk Thin"/>
          <w:color w:val="000000" w:themeColor="text1"/>
          <w:sz w:val="22"/>
        </w:rPr>
        <w:t>bez</w:t>
      </w:r>
      <w:r w:rsidR="003945DE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 DPH</w:t>
      </w:r>
    </w:p>
    <w:p w:rsidR="00910E55" w:rsidRPr="00C50C42" w:rsidRDefault="00910E55" w:rsidP="00E15D31">
      <w:pPr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bookmarkStart w:id="0" w:name="_GoBack"/>
      <w:bookmarkEnd w:id="0"/>
    </w:p>
    <w:p w:rsidR="00E15D31" w:rsidRPr="00C50C42" w:rsidRDefault="00E15D31" w:rsidP="00E15D31">
      <w:pPr>
        <w:jc w:val="both"/>
        <w:rPr>
          <w:rFonts w:ascii="Aktiv Grotesk Thin" w:hAnsi="Aktiv Grotesk Thin" w:cs="Aktiv Grotesk Thin"/>
          <w:color w:val="000000" w:themeColor="text1"/>
          <w:sz w:val="22"/>
          <w:u w:val="single"/>
        </w:rPr>
      </w:pPr>
      <w:proofErr w:type="gramStart"/>
      <w:r w:rsidRPr="00C50C42">
        <w:rPr>
          <w:rFonts w:ascii="Aktiv Grotesk Thin" w:hAnsi="Aktiv Grotesk Thin" w:cs="Aktiv Grotesk Thin"/>
          <w:color w:val="000000" w:themeColor="text1"/>
          <w:sz w:val="22"/>
        </w:rPr>
        <w:t>B.2.2</w:t>
      </w:r>
      <w:proofErr w:type="gramEnd"/>
      <w:r w:rsidRPr="00C50C42">
        <w:rPr>
          <w:rFonts w:ascii="Aktiv Grotesk Thin" w:hAnsi="Aktiv Grotesk Thin" w:cs="Aktiv Grotesk Thin"/>
          <w:color w:val="000000" w:themeColor="text1"/>
          <w:sz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u w:val="single"/>
        </w:rPr>
        <w:t>Celkové urbanistické a architektonické řešení</w:t>
      </w:r>
    </w:p>
    <w:p w:rsidR="00BC4C57" w:rsidRPr="00C50C42" w:rsidRDefault="00BC4C57" w:rsidP="00E15D31">
      <w:pPr>
        <w:ind w:left="705"/>
        <w:jc w:val="both"/>
        <w:rPr>
          <w:rFonts w:ascii="Aktiv Grotesk Thin" w:hAnsi="Aktiv Grotesk Thin" w:cs="Aktiv Grotesk Thin"/>
          <w:color w:val="000000" w:themeColor="text1"/>
          <w:sz w:val="22"/>
        </w:rPr>
      </w:pPr>
    </w:p>
    <w:p w:rsidR="006B02A6" w:rsidRPr="00C50C42" w:rsidRDefault="006B300E" w:rsidP="009A7673">
      <w:pPr>
        <w:pStyle w:val="Odstavecseseznamem"/>
        <w:numPr>
          <w:ilvl w:val="0"/>
          <w:numId w:val="15"/>
        </w:numPr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>
        <w:rPr>
          <w:rFonts w:ascii="Aktiv Grotesk Thin" w:hAnsi="Aktiv Grotesk Thin" w:cs="Aktiv Grotesk Thin"/>
          <w:color w:val="000000" w:themeColor="text1"/>
          <w:sz w:val="22"/>
        </w:rPr>
        <w:t xml:space="preserve">Jedná se o typový objekt opláštěný dřevěnými modřínovými latěmi.  Svojí velikostí i charakterem se chová jako drobná architektura ve veřejném prostoru. </w:t>
      </w:r>
      <w:r w:rsidR="00FE7353">
        <w:rPr>
          <w:rFonts w:ascii="Aktiv Grotesk Thin" w:hAnsi="Aktiv Grotesk Thin" w:cs="Aktiv Grotesk Thin"/>
          <w:color w:val="000000" w:themeColor="text1"/>
          <w:sz w:val="22"/>
        </w:rPr>
        <w:t xml:space="preserve">Osazen je do zeleného </w:t>
      </w:r>
      <w:r w:rsidR="004F1A63">
        <w:rPr>
          <w:rFonts w:ascii="Aktiv Grotesk Thin" w:hAnsi="Aktiv Grotesk Thin" w:cs="Aktiv Grotesk Thin"/>
          <w:color w:val="000000" w:themeColor="text1"/>
          <w:sz w:val="22"/>
        </w:rPr>
        <w:t xml:space="preserve">ochranného </w:t>
      </w:r>
      <w:r w:rsidR="00FE7353">
        <w:rPr>
          <w:rFonts w:ascii="Aktiv Grotesk Thin" w:hAnsi="Aktiv Grotesk Thin" w:cs="Aktiv Grotesk Thin"/>
          <w:color w:val="000000" w:themeColor="text1"/>
          <w:sz w:val="22"/>
        </w:rPr>
        <w:t>pásu mezi tramvajovou</w:t>
      </w:r>
      <w:r w:rsidR="001B6514">
        <w:rPr>
          <w:rFonts w:ascii="Aktiv Grotesk Thin" w:hAnsi="Aktiv Grotesk Thin" w:cs="Aktiv Grotesk Thin"/>
          <w:color w:val="000000" w:themeColor="text1"/>
          <w:sz w:val="22"/>
        </w:rPr>
        <w:t xml:space="preserve"> linku a prostor náměstí.</w:t>
      </w:r>
    </w:p>
    <w:p w:rsidR="009A7673" w:rsidRPr="00C50C42" w:rsidRDefault="009A7673" w:rsidP="009A7673">
      <w:pPr>
        <w:ind w:firstLine="705"/>
        <w:jc w:val="both"/>
        <w:rPr>
          <w:rFonts w:ascii="Aktiv Grotesk Thin" w:hAnsi="Aktiv Grotesk Thin" w:cs="Aktiv Grotesk Thin"/>
          <w:color w:val="000000" w:themeColor="text1"/>
          <w:sz w:val="22"/>
        </w:rPr>
      </w:pPr>
    </w:p>
    <w:p w:rsidR="009A7673" w:rsidRPr="00C50C42" w:rsidRDefault="009A7673" w:rsidP="009A7673">
      <w:pPr>
        <w:pStyle w:val="Odstavecseseznamem"/>
        <w:numPr>
          <w:ilvl w:val="0"/>
          <w:numId w:val="15"/>
        </w:numPr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Objekt je </w:t>
      </w:r>
      <w:r w:rsidR="00071F1A">
        <w:rPr>
          <w:rFonts w:ascii="Aktiv Grotesk Thin" w:hAnsi="Aktiv Grotesk Thin" w:cs="Aktiv Grotesk Thin"/>
          <w:color w:val="000000" w:themeColor="text1"/>
          <w:sz w:val="22"/>
        </w:rPr>
        <w:t>konstrukčně navržen ze železobetonu</w:t>
      </w:r>
      <w:r w:rsidR="00C15EF0">
        <w:rPr>
          <w:rFonts w:ascii="Aktiv Grotesk Thin" w:hAnsi="Aktiv Grotesk Thin" w:cs="Aktiv Grotesk Thin"/>
          <w:color w:val="000000" w:themeColor="text1"/>
          <w:sz w:val="22"/>
        </w:rPr>
        <w:t>,</w:t>
      </w:r>
      <w:r w:rsidR="00071F1A">
        <w:rPr>
          <w:rFonts w:ascii="Aktiv Grotesk Thin" w:hAnsi="Aktiv Grotesk Thin" w:cs="Aktiv Grotesk Thin"/>
          <w:color w:val="000000" w:themeColor="text1"/>
          <w:sz w:val="22"/>
        </w:rPr>
        <w:t xml:space="preserve"> s vloženou izolací z extrudovaného polystyrenu. </w:t>
      </w:r>
    </w:p>
    <w:p w:rsidR="000270F3" w:rsidRPr="00C50C42" w:rsidRDefault="000270F3" w:rsidP="000270F3">
      <w:pPr>
        <w:pStyle w:val="Odstavecseseznamem"/>
        <w:jc w:val="both"/>
        <w:rPr>
          <w:rFonts w:ascii="Aktiv Grotesk Thin" w:hAnsi="Aktiv Grotesk Thin" w:cs="Aktiv Grotesk Thin"/>
          <w:color w:val="000000" w:themeColor="text1"/>
          <w:sz w:val="22"/>
        </w:rPr>
      </w:pPr>
    </w:p>
    <w:p w:rsidR="0056541B" w:rsidRPr="00C50C42" w:rsidRDefault="0056541B" w:rsidP="0056541B">
      <w:pPr>
        <w:jc w:val="both"/>
        <w:rPr>
          <w:rFonts w:ascii="Aktiv Grotesk Thin" w:hAnsi="Aktiv Grotesk Thin" w:cs="Aktiv Grotesk Thin"/>
          <w:color w:val="000000" w:themeColor="text1"/>
          <w:sz w:val="22"/>
          <w:u w:val="single"/>
        </w:rPr>
      </w:pPr>
      <w:proofErr w:type="gramStart"/>
      <w:r w:rsidRPr="00C50C42">
        <w:rPr>
          <w:rFonts w:ascii="Aktiv Grotesk Thin" w:hAnsi="Aktiv Grotesk Thin" w:cs="Aktiv Grotesk Thin"/>
          <w:color w:val="000000" w:themeColor="text1"/>
          <w:sz w:val="22"/>
        </w:rPr>
        <w:t>B.2.3</w:t>
      </w:r>
      <w:proofErr w:type="gramEnd"/>
      <w:r w:rsidRPr="00C50C42">
        <w:rPr>
          <w:rFonts w:ascii="Aktiv Grotesk Thin" w:hAnsi="Aktiv Grotesk Thin" w:cs="Aktiv Grotesk Thin"/>
          <w:color w:val="000000" w:themeColor="text1"/>
          <w:sz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u w:val="single"/>
        </w:rPr>
        <w:t>Celkové provozní řešení</w:t>
      </w:r>
    </w:p>
    <w:p w:rsidR="0056541B" w:rsidRPr="00C50C42" w:rsidRDefault="0056541B" w:rsidP="0056541B">
      <w:pPr>
        <w:ind w:left="708"/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Jedná se o </w:t>
      </w:r>
      <w:r w:rsidR="0027668A">
        <w:rPr>
          <w:rFonts w:ascii="Aktiv Grotesk Thin" w:hAnsi="Aktiv Grotesk Thin" w:cs="Aktiv Grotesk Thin"/>
          <w:color w:val="000000" w:themeColor="text1"/>
          <w:sz w:val="22"/>
        </w:rPr>
        <w:t xml:space="preserve">jednu bezbariérovou kabinu, </w:t>
      </w:r>
      <w:r w:rsidR="0024495F">
        <w:rPr>
          <w:rFonts w:ascii="Aktiv Grotesk Thin" w:hAnsi="Aktiv Grotesk Thin" w:cs="Aktiv Grotesk Thin"/>
          <w:color w:val="000000" w:themeColor="text1"/>
          <w:sz w:val="22"/>
        </w:rPr>
        <w:t xml:space="preserve">přístupnou z veřejného prostoru. </w:t>
      </w:r>
      <w:r w:rsidR="0027668A">
        <w:rPr>
          <w:rFonts w:ascii="Aktiv Grotesk Thin" w:hAnsi="Aktiv Grotesk Thin" w:cs="Aktiv Grotesk Thin"/>
          <w:color w:val="000000" w:themeColor="text1"/>
          <w:sz w:val="22"/>
        </w:rPr>
        <w:t xml:space="preserve">Řešeno jako unisex, s možností přebalovacího pultu. </w:t>
      </w:r>
    </w:p>
    <w:p w:rsidR="00406A09" w:rsidRPr="00C50C42" w:rsidRDefault="00A80DEC" w:rsidP="004319F0">
      <w:pPr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 </w:t>
      </w:r>
    </w:p>
    <w:p w:rsidR="004319F0" w:rsidRPr="00C50C42" w:rsidRDefault="004319F0" w:rsidP="004319F0">
      <w:pPr>
        <w:jc w:val="both"/>
        <w:rPr>
          <w:rFonts w:ascii="Aktiv Grotesk Thin" w:hAnsi="Aktiv Grotesk Thin" w:cs="Aktiv Grotesk Thin"/>
          <w:color w:val="000000" w:themeColor="text1"/>
          <w:sz w:val="22"/>
          <w:u w:val="single"/>
        </w:rPr>
      </w:pPr>
      <w:proofErr w:type="gramStart"/>
      <w:r w:rsidRPr="00C50C42">
        <w:rPr>
          <w:rFonts w:ascii="Aktiv Grotesk Thin" w:hAnsi="Aktiv Grotesk Thin" w:cs="Aktiv Grotesk Thin"/>
          <w:color w:val="000000" w:themeColor="text1"/>
          <w:sz w:val="22"/>
        </w:rPr>
        <w:t>B.2.4</w:t>
      </w:r>
      <w:proofErr w:type="gramEnd"/>
      <w:r w:rsidRPr="00C50C42">
        <w:rPr>
          <w:rFonts w:ascii="Aktiv Grotesk Thin" w:hAnsi="Aktiv Grotesk Thin" w:cs="Aktiv Grotesk Thin"/>
          <w:color w:val="000000" w:themeColor="text1"/>
          <w:sz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u w:val="single"/>
        </w:rPr>
        <w:t>Bezbariérové užívání stavby</w:t>
      </w:r>
    </w:p>
    <w:p w:rsidR="0024495F" w:rsidRPr="00A047FE" w:rsidRDefault="0024495F" w:rsidP="0024495F">
      <w:pPr>
        <w:ind w:left="720"/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>
        <w:rPr>
          <w:rFonts w:ascii="Aktiv Grotesk Thin" w:hAnsi="Aktiv Grotesk Thin" w:cs="Aktiv Grotesk Thin"/>
          <w:color w:val="000000" w:themeColor="text1"/>
          <w:sz w:val="22"/>
        </w:rPr>
        <w:t xml:space="preserve">Vyhovuje </w:t>
      </w:r>
      <w:r w:rsidRPr="00A047FE">
        <w:rPr>
          <w:rFonts w:ascii="Aktiv Grotesk Thin" w:hAnsi="Aktiv Grotesk Thin" w:cs="Aktiv Grotesk Thin"/>
          <w:color w:val="000000" w:themeColor="text1"/>
          <w:sz w:val="22"/>
          <w:szCs w:val="22"/>
        </w:rPr>
        <w:t>vyhlášce č.398/2009 Sb.</w:t>
      </w:r>
      <w:r w:rsidRPr="00A047FE">
        <w:rPr>
          <w:rFonts w:ascii="Arial" w:hAnsi="Arial" w:cs="Arial"/>
          <w:i/>
          <w:iCs/>
          <w:color w:val="000000" w:themeColor="text1"/>
          <w:sz w:val="26"/>
          <w:szCs w:val="26"/>
          <w:shd w:val="clear" w:color="auto" w:fill="FFFFFF"/>
        </w:rPr>
        <w:t xml:space="preserve"> </w:t>
      </w:r>
      <w:r w:rsidRPr="00A047FE">
        <w:rPr>
          <w:rFonts w:ascii="Aktiv Grotesk Thin" w:hAnsi="Aktiv Grotesk Thin" w:cs="Aktiv Grotesk Thin"/>
          <w:iCs/>
          <w:color w:val="000000" w:themeColor="text1"/>
          <w:sz w:val="26"/>
          <w:szCs w:val="26"/>
          <w:shd w:val="clear" w:color="auto" w:fill="FFFFFF"/>
        </w:rPr>
        <w:t>o</w:t>
      </w:r>
      <w:r w:rsidRPr="00A047FE">
        <w:rPr>
          <w:rFonts w:ascii="Aktiv Grotesk Thin" w:hAnsi="Aktiv Grotesk Thin" w:cs="Aktiv Grotesk Thin"/>
          <w:iCs/>
          <w:color w:val="000000" w:themeColor="text1"/>
          <w:sz w:val="22"/>
          <w:szCs w:val="22"/>
          <w:shd w:val="clear" w:color="auto" w:fill="FFFFFF"/>
        </w:rPr>
        <w:t xml:space="preserve"> obecných technických požadavcích zabezpečujících bezbariérové užívání staveb.</w:t>
      </w:r>
    </w:p>
    <w:p w:rsidR="004319F0" w:rsidRPr="00C50C42" w:rsidRDefault="004319F0" w:rsidP="004319F0">
      <w:pPr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>.</w:t>
      </w:r>
    </w:p>
    <w:p w:rsidR="004319F0" w:rsidRPr="00C50C42" w:rsidRDefault="004319F0" w:rsidP="004319F0">
      <w:pPr>
        <w:jc w:val="both"/>
        <w:rPr>
          <w:rFonts w:ascii="Aktiv Grotesk Thin" w:hAnsi="Aktiv Grotesk Thin" w:cs="Aktiv Grotesk Thin"/>
          <w:color w:val="000000" w:themeColor="text1"/>
          <w:sz w:val="22"/>
          <w:u w:val="single"/>
        </w:rPr>
      </w:pPr>
      <w:proofErr w:type="gramStart"/>
      <w:r w:rsidRPr="00C50C42">
        <w:rPr>
          <w:rFonts w:ascii="Aktiv Grotesk Thin" w:hAnsi="Aktiv Grotesk Thin" w:cs="Aktiv Grotesk Thin"/>
          <w:color w:val="000000" w:themeColor="text1"/>
          <w:sz w:val="22"/>
        </w:rPr>
        <w:t>B.2.5</w:t>
      </w:r>
      <w:proofErr w:type="gramEnd"/>
      <w:r w:rsidRPr="00C50C42">
        <w:rPr>
          <w:rFonts w:ascii="Aktiv Grotesk Thin" w:hAnsi="Aktiv Grotesk Thin" w:cs="Aktiv Grotesk Thin"/>
          <w:color w:val="000000" w:themeColor="text1"/>
          <w:sz w:val="22"/>
        </w:rPr>
        <w:tab/>
      </w:r>
      <w:r w:rsidR="00120D28" w:rsidRPr="00C50C42">
        <w:rPr>
          <w:rFonts w:ascii="Aktiv Grotesk Thin" w:hAnsi="Aktiv Grotesk Thin" w:cs="Aktiv Grotesk Thin"/>
          <w:color w:val="000000" w:themeColor="text1"/>
          <w:sz w:val="22"/>
          <w:u w:val="single"/>
        </w:rPr>
        <w:t>Bezpečnost při užívání stavby</w:t>
      </w:r>
    </w:p>
    <w:p w:rsidR="004319F0" w:rsidRPr="00C50C42" w:rsidRDefault="00120D28" w:rsidP="00120D28">
      <w:pPr>
        <w:ind w:left="705"/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Projekt vyhovuje stavebnímu zákonu 183/2006 Sb., MMR č.1268/2009 </w:t>
      </w:r>
      <w:proofErr w:type="spellStart"/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Sb</w:t>
      </w:r>
      <w:proofErr w:type="spellEnd"/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i všem souvisejícím stavebním předpisům. </w:t>
      </w:r>
    </w:p>
    <w:p w:rsidR="00120D28" w:rsidRPr="00C50C42" w:rsidRDefault="00120D28" w:rsidP="008A0CDB">
      <w:pPr>
        <w:jc w:val="both"/>
        <w:rPr>
          <w:rFonts w:ascii="Aktiv Grotesk Thin" w:hAnsi="Aktiv Grotesk Thin" w:cs="Aktiv Grotesk Thin"/>
          <w:color w:val="000000" w:themeColor="text1"/>
          <w:sz w:val="22"/>
        </w:rPr>
      </w:pPr>
    </w:p>
    <w:p w:rsidR="00E15D31" w:rsidRPr="00C50C42" w:rsidRDefault="00120D28" w:rsidP="008A0CDB">
      <w:pPr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proofErr w:type="gramStart"/>
      <w:r w:rsidRPr="00C50C42">
        <w:rPr>
          <w:rFonts w:ascii="Aktiv Grotesk Thin" w:hAnsi="Aktiv Grotesk Thin" w:cs="Aktiv Grotesk Thin"/>
          <w:color w:val="000000" w:themeColor="text1"/>
          <w:sz w:val="22"/>
        </w:rPr>
        <w:t>B.2.6</w:t>
      </w:r>
      <w:proofErr w:type="gramEnd"/>
      <w:r w:rsidRPr="00C50C42">
        <w:rPr>
          <w:rFonts w:ascii="Aktiv Grotesk Thin" w:hAnsi="Aktiv Grotesk Thin" w:cs="Aktiv Grotesk Thin"/>
          <w:color w:val="000000" w:themeColor="text1"/>
          <w:sz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u w:val="single"/>
        </w:rPr>
        <w:t>Základní charakteristika objektů</w:t>
      </w:r>
    </w:p>
    <w:p w:rsidR="00DB70D0" w:rsidRPr="00C50C42" w:rsidRDefault="00E15D31" w:rsidP="00DB70D0">
      <w:pPr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ab/>
      </w:r>
      <w:r w:rsidR="00120D28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a) stavební </w:t>
      </w:r>
      <w:r w:rsidR="0024495F">
        <w:rPr>
          <w:rFonts w:ascii="Aktiv Grotesk Thin" w:hAnsi="Aktiv Grotesk Thin" w:cs="Aktiv Grotesk Thin"/>
          <w:color w:val="000000" w:themeColor="text1"/>
          <w:sz w:val="22"/>
        </w:rPr>
        <w:t xml:space="preserve">i konstrukční </w:t>
      </w:r>
      <w:r w:rsidR="00120D28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řešení </w:t>
      </w:r>
      <w:proofErr w:type="gramStart"/>
      <w:r w:rsidR="00120D28" w:rsidRPr="00C50C42">
        <w:rPr>
          <w:rFonts w:ascii="Aktiv Grotesk Thin" w:hAnsi="Aktiv Grotesk Thin" w:cs="Aktiv Grotesk Thin"/>
          <w:color w:val="000000" w:themeColor="text1"/>
          <w:sz w:val="22"/>
        </w:rPr>
        <w:t>viz.</w:t>
      </w:r>
      <w:proofErr w:type="gramEnd"/>
      <w:r w:rsidR="00120D28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 Technická zpráva stavební části </w:t>
      </w:r>
    </w:p>
    <w:p w:rsidR="00120D28" w:rsidRPr="00C50C42" w:rsidRDefault="00120D28" w:rsidP="00120D28">
      <w:pPr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ab/>
        <w:t xml:space="preserve">b) </w:t>
      </w:r>
      <w:r w:rsidR="00352AD3">
        <w:rPr>
          <w:rFonts w:ascii="Aktiv Grotesk Thin" w:hAnsi="Aktiv Grotesk Thin" w:cs="Aktiv Grotesk Thin"/>
          <w:color w:val="000000" w:themeColor="text1"/>
          <w:sz w:val="22"/>
        </w:rPr>
        <w:t xml:space="preserve">připojení </w:t>
      </w:r>
      <w:proofErr w:type="gramStart"/>
      <w:r w:rsidR="00352AD3">
        <w:rPr>
          <w:rFonts w:ascii="Aktiv Grotesk Thin" w:hAnsi="Aktiv Grotesk Thin" w:cs="Aktiv Grotesk Thin"/>
          <w:color w:val="000000" w:themeColor="text1"/>
          <w:sz w:val="22"/>
        </w:rPr>
        <w:t>viz. samostatné</w:t>
      </w:r>
      <w:proofErr w:type="gramEnd"/>
      <w:r w:rsidR="00352AD3">
        <w:rPr>
          <w:rFonts w:ascii="Aktiv Grotesk Thin" w:hAnsi="Aktiv Grotesk Thin" w:cs="Aktiv Grotesk Thin"/>
          <w:color w:val="000000" w:themeColor="text1"/>
          <w:sz w:val="22"/>
        </w:rPr>
        <w:t xml:space="preserve"> projekty přípojek</w:t>
      </w:r>
    </w:p>
    <w:p w:rsidR="00120D28" w:rsidRPr="00C50C42" w:rsidRDefault="0024495F" w:rsidP="00DB70D0">
      <w:pPr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>
        <w:rPr>
          <w:rFonts w:ascii="Aktiv Grotesk Thin" w:hAnsi="Aktiv Grotesk Thin" w:cs="Aktiv Grotesk Thin"/>
          <w:color w:val="000000" w:themeColor="text1"/>
          <w:sz w:val="22"/>
        </w:rPr>
        <w:lastRenderedPageBreak/>
        <w:tab/>
      </w:r>
    </w:p>
    <w:p w:rsidR="00120D28" w:rsidRPr="00C50C42" w:rsidRDefault="00120D28" w:rsidP="00120D28">
      <w:pPr>
        <w:jc w:val="both"/>
        <w:rPr>
          <w:rFonts w:ascii="Aktiv Grotesk Thin" w:hAnsi="Aktiv Grotesk Thin" w:cs="Aktiv Grotesk Thin"/>
          <w:color w:val="000000" w:themeColor="text1"/>
          <w:sz w:val="22"/>
          <w:u w:val="single"/>
        </w:rPr>
      </w:pPr>
      <w:proofErr w:type="gramStart"/>
      <w:r w:rsidRPr="00C50C42">
        <w:rPr>
          <w:rFonts w:ascii="Aktiv Grotesk Thin" w:hAnsi="Aktiv Grotesk Thin" w:cs="Aktiv Grotesk Thin"/>
          <w:color w:val="000000" w:themeColor="text1"/>
          <w:sz w:val="22"/>
        </w:rPr>
        <w:t>B.2.7</w:t>
      </w:r>
      <w:proofErr w:type="gramEnd"/>
      <w:r w:rsidRPr="00C50C42">
        <w:rPr>
          <w:rFonts w:ascii="Aktiv Grotesk Thin" w:hAnsi="Aktiv Grotesk Thin" w:cs="Aktiv Grotesk Thin"/>
          <w:color w:val="000000" w:themeColor="text1"/>
          <w:sz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  <w:u w:val="single"/>
        </w:rPr>
        <w:t>Základní charakteristika technických a technologických objektů</w:t>
      </w:r>
    </w:p>
    <w:p w:rsidR="00120D28" w:rsidRPr="00C50C42" w:rsidRDefault="00120D28" w:rsidP="00120D28">
      <w:pPr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ab/>
        <w:t xml:space="preserve">a) </w:t>
      </w:r>
      <w:r w:rsidR="00DB0B56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technické řešení </w:t>
      </w:r>
      <w:proofErr w:type="gramStart"/>
      <w:r w:rsidRPr="00C50C42">
        <w:rPr>
          <w:rFonts w:ascii="Aktiv Grotesk Thin" w:hAnsi="Aktiv Grotesk Thin" w:cs="Aktiv Grotesk Thin"/>
          <w:color w:val="000000" w:themeColor="text1"/>
          <w:sz w:val="22"/>
        </w:rPr>
        <w:t>viz.</w:t>
      </w:r>
      <w:proofErr w:type="gramEnd"/>
      <w:r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 Samostatně zpracované projekty</w:t>
      </w:r>
    </w:p>
    <w:p w:rsidR="00120D28" w:rsidRPr="00C50C42" w:rsidRDefault="00E74375" w:rsidP="00120D28">
      <w:pPr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ab/>
      </w:r>
    </w:p>
    <w:p w:rsidR="00120D28" w:rsidRDefault="00120D28" w:rsidP="00120D28">
      <w:pPr>
        <w:jc w:val="both"/>
        <w:rPr>
          <w:rFonts w:ascii="Aktiv Grotesk Thin" w:hAnsi="Aktiv Grotesk Thin" w:cs="Aktiv Grotesk Thin"/>
          <w:color w:val="000000" w:themeColor="text1"/>
          <w:sz w:val="22"/>
          <w:u w:val="single"/>
        </w:rPr>
      </w:pPr>
      <w:proofErr w:type="gramStart"/>
      <w:r w:rsidRPr="00C50C42">
        <w:rPr>
          <w:rFonts w:ascii="Aktiv Grotesk Thin" w:hAnsi="Aktiv Grotesk Thin" w:cs="Aktiv Grotesk Thin"/>
          <w:color w:val="000000" w:themeColor="text1"/>
          <w:sz w:val="22"/>
          <w:u w:val="single"/>
        </w:rPr>
        <w:t>B.2.8</w:t>
      </w:r>
      <w:proofErr w:type="gramEnd"/>
      <w:r w:rsidRPr="00C50C42">
        <w:rPr>
          <w:rFonts w:ascii="Aktiv Grotesk Thin" w:hAnsi="Aktiv Grotesk Thin" w:cs="Aktiv Grotesk Thin"/>
          <w:color w:val="000000" w:themeColor="text1"/>
          <w:sz w:val="22"/>
          <w:u w:val="single"/>
        </w:rPr>
        <w:t xml:space="preserve"> </w:t>
      </w:r>
      <w:r w:rsidRPr="00C50C42">
        <w:rPr>
          <w:rFonts w:ascii="Aktiv Grotesk Thin" w:hAnsi="Aktiv Grotesk Thin" w:cs="Aktiv Grotesk Thin"/>
          <w:color w:val="000000" w:themeColor="text1"/>
          <w:sz w:val="22"/>
          <w:u w:val="single"/>
        </w:rPr>
        <w:tab/>
        <w:t>Požárně bezpečnostní řešení</w:t>
      </w:r>
    </w:p>
    <w:p w:rsidR="00C51F7B" w:rsidRPr="00C51F7B" w:rsidRDefault="00C51F7B" w:rsidP="00120D28">
      <w:pPr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1F7B">
        <w:rPr>
          <w:rFonts w:ascii="Aktiv Grotesk Thin" w:hAnsi="Aktiv Grotesk Thin" w:cs="Aktiv Grotesk Thin"/>
          <w:color w:val="000000" w:themeColor="text1"/>
          <w:sz w:val="22"/>
        </w:rPr>
        <w:tab/>
      </w:r>
      <w:r w:rsidR="00061C1B">
        <w:rPr>
          <w:rFonts w:ascii="Aktiv Grotesk Thin" w:hAnsi="Aktiv Grotesk Thin" w:cs="Aktiv Grotesk Thin"/>
          <w:color w:val="000000" w:themeColor="text1"/>
          <w:sz w:val="22"/>
        </w:rPr>
        <w:t>Je samostatnou přílohou.</w:t>
      </w:r>
    </w:p>
    <w:p w:rsidR="00120D28" w:rsidRPr="00C50C42" w:rsidRDefault="00120D28" w:rsidP="00120D28">
      <w:pPr>
        <w:jc w:val="both"/>
        <w:rPr>
          <w:rFonts w:ascii="Aktiv Grotesk Thin" w:hAnsi="Aktiv Grotesk Thin" w:cs="Aktiv Grotesk Thin"/>
          <w:color w:val="000000" w:themeColor="text1"/>
          <w:sz w:val="22"/>
        </w:rPr>
      </w:pPr>
    </w:p>
    <w:p w:rsidR="00120D28" w:rsidRPr="00C50C42" w:rsidRDefault="00120D28" w:rsidP="00120D28">
      <w:pPr>
        <w:jc w:val="both"/>
        <w:rPr>
          <w:rFonts w:ascii="Aktiv Grotesk Thin" w:hAnsi="Aktiv Grotesk Thin" w:cs="Aktiv Grotesk Thin"/>
          <w:color w:val="000000" w:themeColor="text1"/>
          <w:sz w:val="22"/>
          <w:u w:val="single"/>
        </w:rPr>
      </w:pPr>
      <w:proofErr w:type="gramStart"/>
      <w:r w:rsidRPr="00C50C42">
        <w:rPr>
          <w:rFonts w:ascii="Aktiv Grotesk Thin" w:hAnsi="Aktiv Grotesk Thin" w:cs="Aktiv Grotesk Thin"/>
          <w:color w:val="000000" w:themeColor="text1"/>
          <w:sz w:val="22"/>
          <w:u w:val="single"/>
        </w:rPr>
        <w:t>B.2.9</w:t>
      </w:r>
      <w:proofErr w:type="gramEnd"/>
      <w:r w:rsidRPr="00C50C42">
        <w:rPr>
          <w:rFonts w:ascii="Aktiv Grotesk Thin" w:hAnsi="Aktiv Grotesk Thin" w:cs="Aktiv Grotesk Thin"/>
          <w:color w:val="000000" w:themeColor="text1"/>
          <w:sz w:val="22"/>
          <w:u w:val="single"/>
        </w:rPr>
        <w:tab/>
        <w:t>Zásady hospodaření s energiemi</w:t>
      </w:r>
    </w:p>
    <w:p w:rsidR="009A6A79" w:rsidRPr="00C50C42" w:rsidRDefault="00446489" w:rsidP="0019026E">
      <w:pPr>
        <w:ind w:left="705"/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>
        <w:rPr>
          <w:rFonts w:ascii="Aktiv Grotesk Thin" w:hAnsi="Aktiv Grotesk Thin" w:cs="Aktiv Grotesk Thin"/>
          <w:color w:val="000000" w:themeColor="text1"/>
          <w:sz w:val="22"/>
        </w:rPr>
        <w:t>O</w:t>
      </w:r>
      <w:r w:rsidR="0019026E" w:rsidRPr="00C50C42">
        <w:rPr>
          <w:rFonts w:ascii="Aktiv Grotesk Thin" w:hAnsi="Aktiv Grotesk Thin" w:cs="Aktiv Grotesk Thin"/>
          <w:color w:val="000000" w:themeColor="text1"/>
          <w:sz w:val="22"/>
        </w:rPr>
        <w:t>bjekt s energeticky vzt</w:t>
      </w:r>
      <w:r w:rsidR="002E2F58" w:rsidRPr="00C50C42">
        <w:rPr>
          <w:rFonts w:ascii="Aktiv Grotesk Thin" w:hAnsi="Aktiv Grotesk Thin" w:cs="Aktiv Grotesk Thin"/>
          <w:color w:val="000000" w:themeColor="text1"/>
          <w:sz w:val="22"/>
        </w:rPr>
        <w:t>a</w:t>
      </w:r>
      <w:r w:rsidR="0019026E" w:rsidRPr="00C50C42">
        <w:rPr>
          <w:rFonts w:ascii="Aktiv Grotesk Thin" w:hAnsi="Aktiv Grotesk Thin" w:cs="Aktiv Grotesk Thin"/>
          <w:color w:val="000000" w:themeColor="text1"/>
          <w:sz w:val="22"/>
        </w:rPr>
        <w:t>žnou plochou do 50m2 nepodléhá povinnosti dokládat energetický průkaz</w:t>
      </w:r>
      <w:r w:rsidR="009A6A79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 </w:t>
      </w:r>
      <w:r w:rsidR="00766722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dle </w:t>
      </w:r>
      <w:r w:rsidR="009A6A79" w:rsidRPr="00C50C42">
        <w:rPr>
          <w:rFonts w:ascii="Aktiv Grotesk Thin" w:hAnsi="Aktiv Grotesk Thin" w:cs="Aktiv Grotesk Thin"/>
          <w:color w:val="000000" w:themeColor="text1"/>
          <w:sz w:val="22"/>
        </w:rPr>
        <w:t>vyhlášky č.78/2013 Sb</w:t>
      </w:r>
      <w:r w:rsidR="00766722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. </w:t>
      </w:r>
      <w:r>
        <w:rPr>
          <w:rFonts w:ascii="Aktiv Grotesk Thin" w:hAnsi="Aktiv Grotesk Thin" w:cs="Aktiv Grotesk Thin"/>
          <w:color w:val="000000" w:themeColor="text1"/>
          <w:sz w:val="22"/>
        </w:rPr>
        <w:t xml:space="preserve">Jedná se o objekt temperovaný v době </w:t>
      </w:r>
      <w:r w:rsidR="00AD754E">
        <w:rPr>
          <w:rFonts w:ascii="Aktiv Grotesk Thin" w:hAnsi="Aktiv Grotesk Thin" w:cs="Aktiv Grotesk Thin"/>
          <w:color w:val="000000" w:themeColor="text1"/>
          <w:sz w:val="22"/>
        </w:rPr>
        <w:t xml:space="preserve">zimního období na </w:t>
      </w:r>
      <w:proofErr w:type="spellStart"/>
      <w:r w:rsidR="00AD754E">
        <w:rPr>
          <w:rFonts w:ascii="Aktiv Grotesk Thin" w:hAnsi="Aktiv Grotesk Thin" w:cs="Aktiv Grotesk Thin"/>
          <w:color w:val="000000" w:themeColor="text1"/>
          <w:sz w:val="22"/>
        </w:rPr>
        <w:t>nezámrznou</w:t>
      </w:r>
      <w:proofErr w:type="spellEnd"/>
      <w:r w:rsidR="00AD754E">
        <w:rPr>
          <w:rFonts w:ascii="Aktiv Grotesk Thin" w:hAnsi="Aktiv Grotesk Thin" w:cs="Aktiv Grotesk Thin"/>
          <w:color w:val="000000" w:themeColor="text1"/>
          <w:sz w:val="22"/>
        </w:rPr>
        <w:t xml:space="preserve"> teplotu.</w:t>
      </w:r>
    </w:p>
    <w:p w:rsidR="00D007BF" w:rsidRPr="00C50C42" w:rsidRDefault="00D007BF" w:rsidP="00120D28">
      <w:pPr>
        <w:jc w:val="both"/>
        <w:rPr>
          <w:rFonts w:ascii="Aktiv Grotesk Thin" w:hAnsi="Aktiv Grotesk Thin" w:cs="Aktiv Grotesk Thin"/>
          <w:color w:val="000000" w:themeColor="text1"/>
          <w:sz w:val="22"/>
        </w:rPr>
      </w:pPr>
    </w:p>
    <w:p w:rsidR="00120D28" w:rsidRPr="00C50C42" w:rsidRDefault="00D007BF" w:rsidP="00120D28">
      <w:pPr>
        <w:jc w:val="both"/>
        <w:rPr>
          <w:rFonts w:ascii="Aktiv Grotesk Thin" w:hAnsi="Aktiv Grotesk Thin" w:cs="Aktiv Grotesk Thin"/>
          <w:color w:val="000000" w:themeColor="text1"/>
          <w:sz w:val="22"/>
          <w:u w:val="single"/>
        </w:rPr>
      </w:pPr>
      <w:proofErr w:type="gramStart"/>
      <w:r w:rsidRPr="00C50C42">
        <w:rPr>
          <w:rFonts w:ascii="Aktiv Grotesk Thin" w:hAnsi="Aktiv Grotesk Thin" w:cs="Aktiv Grotesk Thin"/>
          <w:color w:val="000000" w:themeColor="text1"/>
          <w:sz w:val="22"/>
          <w:u w:val="single"/>
        </w:rPr>
        <w:t>B.2.10</w:t>
      </w:r>
      <w:proofErr w:type="gramEnd"/>
      <w:r w:rsidRPr="00C50C42">
        <w:rPr>
          <w:rFonts w:ascii="Aktiv Grotesk Thin" w:hAnsi="Aktiv Grotesk Thin" w:cs="Aktiv Grotesk Thin"/>
          <w:color w:val="000000" w:themeColor="text1"/>
          <w:sz w:val="22"/>
          <w:u w:val="single"/>
        </w:rPr>
        <w:tab/>
        <w:t>Hygienické požadavky na stavby, pracovní a komunální prostředí</w:t>
      </w:r>
    </w:p>
    <w:p w:rsidR="009A6A79" w:rsidRPr="00C50C42" w:rsidRDefault="001B0853" w:rsidP="00EB36EB">
      <w:pPr>
        <w:pStyle w:val="Odstavecseseznamem"/>
        <w:numPr>
          <w:ilvl w:val="0"/>
          <w:numId w:val="7"/>
        </w:numPr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Větrání je zajištěno řízeným </w:t>
      </w:r>
      <w:r w:rsidRPr="00C50C42">
        <w:rPr>
          <w:rFonts w:ascii="Aktiv Grotesk Thin" w:eastAsia="CIDFont+F6" w:hAnsi="Aktiv Grotesk Thin" w:cs="Aktiv Grotesk Thin"/>
          <w:sz w:val="22"/>
          <w:szCs w:val="22"/>
        </w:rPr>
        <w:t xml:space="preserve">ventilační systémem pro výměnu vzduchu. </w:t>
      </w:r>
    </w:p>
    <w:p w:rsidR="00CE4E46" w:rsidRPr="00C50C42" w:rsidRDefault="00DD63C9" w:rsidP="00CE4E46">
      <w:pPr>
        <w:pStyle w:val="Odstavecseseznamem"/>
        <w:numPr>
          <w:ilvl w:val="0"/>
          <w:numId w:val="7"/>
        </w:numPr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>Zdrojem tepla pro tempero</w:t>
      </w:r>
      <w:r w:rsidR="009C6CA5">
        <w:rPr>
          <w:rFonts w:ascii="Aktiv Grotesk Thin" w:hAnsi="Aktiv Grotesk Thin" w:cs="Aktiv Grotesk Thin"/>
          <w:color w:val="000000" w:themeColor="text1"/>
          <w:sz w:val="22"/>
        </w:rPr>
        <w:t xml:space="preserve">vání objektu je 3KW topný panel </w:t>
      </w:r>
    </w:p>
    <w:p w:rsidR="00705E52" w:rsidRPr="00C50C42" w:rsidRDefault="00705E52" w:rsidP="00705E52">
      <w:pPr>
        <w:pStyle w:val="Odstavecseseznamem"/>
        <w:numPr>
          <w:ilvl w:val="0"/>
          <w:numId w:val="7"/>
        </w:numPr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TUV bude ohřívána </w:t>
      </w:r>
      <w:r w:rsidR="00860E40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pomocí el. </w:t>
      </w:r>
      <w:proofErr w:type="gramStart"/>
      <w:r w:rsidR="00280A5B" w:rsidRPr="00C50C42">
        <w:rPr>
          <w:rFonts w:ascii="Aktiv Grotesk Thin" w:hAnsi="Aktiv Grotesk Thin" w:cs="Aktiv Grotesk Thin"/>
          <w:color w:val="000000" w:themeColor="text1"/>
          <w:sz w:val="22"/>
        </w:rPr>
        <w:t>ohřívače</w:t>
      </w:r>
      <w:proofErr w:type="gramEnd"/>
      <w:r w:rsidR="00280A5B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 vody</w:t>
      </w:r>
    </w:p>
    <w:p w:rsidR="005354E5" w:rsidRPr="00C50C42" w:rsidRDefault="00672710" w:rsidP="00705E52">
      <w:pPr>
        <w:pStyle w:val="Odstavecseseznamem"/>
        <w:numPr>
          <w:ilvl w:val="0"/>
          <w:numId w:val="7"/>
        </w:numPr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>
        <w:rPr>
          <w:rFonts w:ascii="Aktiv Grotesk Thin" w:hAnsi="Aktiv Grotesk Thin" w:cs="Aktiv Grotesk Thin"/>
          <w:color w:val="000000" w:themeColor="text1"/>
          <w:sz w:val="22"/>
        </w:rPr>
        <w:t>Z</w:t>
      </w:r>
      <w:r w:rsidR="005354E5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ásobování </w:t>
      </w:r>
      <w:r w:rsidR="00280A5B" w:rsidRPr="00C50C42">
        <w:rPr>
          <w:rFonts w:ascii="Aktiv Grotesk Thin" w:hAnsi="Aktiv Grotesk Thin" w:cs="Aktiv Grotesk Thin"/>
          <w:color w:val="000000" w:themeColor="text1"/>
          <w:sz w:val="22"/>
        </w:rPr>
        <w:t>objektu</w:t>
      </w:r>
      <w:r w:rsidR="005354E5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 pitnou vodou proběhne z</w:t>
      </w:r>
      <w:r w:rsidR="00280A5B" w:rsidRPr="00C50C42">
        <w:rPr>
          <w:rFonts w:ascii="Aktiv Grotesk Thin" w:hAnsi="Aktiv Grotesk Thin" w:cs="Aktiv Grotesk Thin"/>
          <w:color w:val="000000" w:themeColor="text1"/>
          <w:sz w:val="22"/>
        </w:rPr>
        <w:t> veřejného vodovodního řadu</w:t>
      </w:r>
      <w:r w:rsidR="005354E5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 </w:t>
      </w:r>
    </w:p>
    <w:p w:rsidR="005354E5" w:rsidRPr="00C50C42" w:rsidRDefault="00CE4E46" w:rsidP="00705E52">
      <w:pPr>
        <w:pStyle w:val="Odstavecseseznamem"/>
        <w:numPr>
          <w:ilvl w:val="0"/>
          <w:numId w:val="7"/>
        </w:numPr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Objekt bude odkanalizován pomocí </w:t>
      </w:r>
      <w:r w:rsidR="00280A5B" w:rsidRPr="00C50C42">
        <w:rPr>
          <w:rFonts w:ascii="Aktiv Grotesk Thin" w:hAnsi="Aktiv Grotesk Thin" w:cs="Aktiv Grotesk Thin"/>
          <w:color w:val="000000" w:themeColor="text1"/>
          <w:sz w:val="22"/>
        </w:rPr>
        <w:t>veřejné kanalizace</w:t>
      </w:r>
    </w:p>
    <w:p w:rsidR="00280A5B" w:rsidRPr="00C50C42" w:rsidRDefault="00280A5B" w:rsidP="00705E52">
      <w:pPr>
        <w:pStyle w:val="Odstavecseseznamem"/>
        <w:numPr>
          <w:ilvl w:val="0"/>
          <w:numId w:val="7"/>
        </w:numPr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Dešťová voda ze střechy bude </w:t>
      </w:r>
      <w:r w:rsidR="00700A4D">
        <w:rPr>
          <w:rFonts w:ascii="Aktiv Grotesk Thin" w:hAnsi="Aktiv Grotesk Thin" w:cs="Aktiv Grotesk Thin"/>
          <w:color w:val="000000" w:themeColor="text1"/>
          <w:sz w:val="22"/>
        </w:rPr>
        <w:t xml:space="preserve">smíchána s provozní </w:t>
      </w:r>
      <w:proofErr w:type="spellStart"/>
      <w:r w:rsidR="00700A4D">
        <w:rPr>
          <w:rFonts w:ascii="Aktiv Grotesk Thin" w:hAnsi="Aktiv Grotesk Thin" w:cs="Aktiv Grotesk Thin"/>
          <w:color w:val="000000" w:themeColor="text1"/>
          <w:sz w:val="22"/>
        </w:rPr>
        <w:t>oplachovou</w:t>
      </w:r>
      <w:proofErr w:type="spellEnd"/>
      <w:r w:rsidR="00700A4D">
        <w:rPr>
          <w:rFonts w:ascii="Aktiv Grotesk Thin" w:hAnsi="Aktiv Grotesk Thin" w:cs="Aktiv Grotesk Thin"/>
          <w:color w:val="000000" w:themeColor="text1"/>
          <w:sz w:val="22"/>
        </w:rPr>
        <w:t xml:space="preserve"> vodou a svedena do kanalizace</w:t>
      </w:r>
    </w:p>
    <w:p w:rsidR="00705E52" w:rsidRPr="00C50C42" w:rsidRDefault="007A1A25" w:rsidP="00955010">
      <w:pPr>
        <w:pStyle w:val="Odstavecseseznamem"/>
        <w:numPr>
          <w:ilvl w:val="0"/>
          <w:numId w:val="7"/>
        </w:numPr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>
        <w:rPr>
          <w:rFonts w:ascii="Aktiv Grotesk Thin" w:hAnsi="Aktiv Grotesk Thin" w:cs="Aktiv Grotesk Thin"/>
          <w:color w:val="000000" w:themeColor="text1"/>
          <w:sz w:val="22"/>
        </w:rPr>
        <w:t>Samotná stavba objektu spočívá ve zbudování základových pasů,  přípojek a osazení typové betonové k</w:t>
      </w:r>
      <w:r w:rsidR="00280A5B" w:rsidRPr="00C50C42">
        <w:rPr>
          <w:rFonts w:ascii="Aktiv Grotesk Thin" w:hAnsi="Aktiv Grotesk Thin" w:cs="Aktiv Grotesk Thin"/>
          <w:color w:val="000000" w:themeColor="text1"/>
          <w:sz w:val="22"/>
        </w:rPr>
        <w:t>onstrukc</w:t>
      </w:r>
      <w:r>
        <w:rPr>
          <w:rFonts w:ascii="Aktiv Grotesk Thin" w:hAnsi="Aktiv Grotesk Thin" w:cs="Aktiv Grotesk Thin"/>
          <w:color w:val="000000" w:themeColor="text1"/>
          <w:sz w:val="22"/>
        </w:rPr>
        <w:t xml:space="preserve">e, na připravený základ a přípojné body. Opláštění </w:t>
      </w:r>
      <w:r w:rsidR="00280A5B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 modřínovými </w:t>
      </w:r>
      <w:proofErr w:type="spellStart"/>
      <w:r w:rsidR="00280A5B" w:rsidRPr="00C50C42">
        <w:rPr>
          <w:rFonts w:ascii="Aktiv Grotesk Thin" w:hAnsi="Aktiv Grotesk Thin" w:cs="Aktiv Grotesk Thin"/>
          <w:color w:val="000000" w:themeColor="text1"/>
          <w:sz w:val="22"/>
        </w:rPr>
        <w:t>laťemi</w:t>
      </w:r>
      <w:proofErr w:type="spellEnd"/>
      <w:r>
        <w:rPr>
          <w:rFonts w:ascii="Aktiv Grotesk Thin" w:hAnsi="Aktiv Grotesk Thin" w:cs="Aktiv Grotesk Thin"/>
          <w:color w:val="000000" w:themeColor="text1"/>
          <w:sz w:val="22"/>
        </w:rPr>
        <w:t xml:space="preserve"> proběhne na místě.</w:t>
      </w:r>
      <w:r w:rsidR="00280A5B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 </w:t>
      </w:r>
    </w:p>
    <w:p w:rsidR="00120D28" w:rsidRPr="00C50C42" w:rsidRDefault="004F22B3" w:rsidP="00955010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Projekt vyhovuje vyhlášce MMR č.268/2009 o obecných požadavcích na výstavbu a normovým</w:t>
      </w:r>
      <w:r w:rsidR="00705E52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požadavkům na denn</w:t>
      </w:r>
      <w:r w:rsidR="00B41977">
        <w:rPr>
          <w:rFonts w:ascii="Aktiv Grotesk Thin" w:hAnsi="Aktiv Grotesk Thin" w:cs="Aktiv Grotesk Thin"/>
          <w:color w:val="000000" w:themeColor="text1"/>
          <w:sz w:val="22"/>
          <w:szCs w:val="22"/>
        </w:rPr>
        <w:t>í osvětlení, větrání a vytápění pro danou typologii.</w:t>
      </w:r>
    </w:p>
    <w:p w:rsidR="0025574C" w:rsidRPr="00C50C42" w:rsidRDefault="00986F20" w:rsidP="00280A5B">
      <w:pPr>
        <w:autoSpaceDE w:val="0"/>
        <w:autoSpaceDN w:val="0"/>
        <w:adjustRightInd w:val="0"/>
        <w:ind w:left="705" w:hanging="705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>.</w:t>
      </w:r>
      <w:r w:rsidR="004F22B3" w:rsidRPr="00C50C42">
        <w:rPr>
          <w:rFonts w:ascii="Aktiv Grotesk Thin" w:hAnsi="Aktiv Grotesk Thin" w:cs="Aktiv Grotesk Thin"/>
          <w:color w:val="000000" w:themeColor="text1"/>
          <w:sz w:val="22"/>
        </w:rPr>
        <w:tab/>
      </w:r>
    </w:p>
    <w:p w:rsidR="00406A09" w:rsidRPr="00C50C42" w:rsidRDefault="00406A09" w:rsidP="00406A09">
      <w:pPr>
        <w:jc w:val="both"/>
        <w:rPr>
          <w:rFonts w:ascii="Aktiv Grotesk Thin" w:hAnsi="Aktiv Grotesk Thin" w:cs="Aktiv Grotesk Thin"/>
          <w:color w:val="000000" w:themeColor="text1"/>
          <w:sz w:val="22"/>
          <w:u w:val="single"/>
        </w:rPr>
      </w:pPr>
      <w:proofErr w:type="gramStart"/>
      <w:r w:rsidRPr="00C50C42">
        <w:rPr>
          <w:rFonts w:ascii="Aktiv Grotesk Thin" w:hAnsi="Aktiv Grotesk Thin" w:cs="Aktiv Grotesk Thin"/>
          <w:color w:val="000000" w:themeColor="text1"/>
          <w:sz w:val="22"/>
          <w:u w:val="single"/>
        </w:rPr>
        <w:t>B.2.11</w:t>
      </w:r>
      <w:proofErr w:type="gramEnd"/>
      <w:r w:rsidRPr="00C50C42">
        <w:rPr>
          <w:rFonts w:ascii="Aktiv Grotesk Thin" w:hAnsi="Aktiv Grotesk Thin" w:cs="Aktiv Grotesk Thin"/>
          <w:color w:val="000000" w:themeColor="text1"/>
          <w:sz w:val="22"/>
          <w:u w:val="single"/>
        </w:rPr>
        <w:tab/>
        <w:t>Ochrana stavby před negativními účinky vnějšího prostředí</w:t>
      </w:r>
    </w:p>
    <w:p w:rsidR="00406A09" w:rsidRPr="00C50C42" w:rsidRDefault="00406A09" w:rsidP="0094599F">
      <w:pPr>
        <w:ind w:left="705"/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>Z vnějších negativních vlivů (radon, bludné proudy, technická seizmicita, hluk, protipovodňová opatření, pod</w:t>
      </w:r>
      <w:r w:rsidR="00C41C45" w:rsidRPr="00C50C42">
        <w:rPr>
          <w:rFonts w:ascii="Aktiv Grotesk Thin" w:hAnsi="Aktiv Grotesk Thin" w:cs="Aktiv Grotesk Thin"/>
          <w:color w:val="000000" w:themeColor="text1"/>
          <w:sz w:val="22"/>
        </w:rPr>
        <w:t>do</w:t>
      </w:r>
      <w:r w:rsidRPr="00C50C42">
        <w:rPr>
          <w:rFonts w:ascii="Aktiv Grotesk Thin" w:hAnsi="Aktiv Grotesk Thin" w:cs="Aktiv Grotesk Thin"/>
          <w:color w:val="000000" w:themeColor="text1"/>
          <w:sz w:val="22"/>
        </w:rPr>
        <w:t>lování, jiné plyny</w:t>
      </w:r>
      <w:r w:rsidR="0094599F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 se zde žádné neuplatňují</w:t>
      </w:r>
    </w:p>
    <w:p w:rsidR="0094599F" w:rsidRPr="00C50C42" w:rsidRDefault="0094599F" w:rsidP="0094599F">
      <w:pPr>
        <w:ind w:left="705"/>
        <w:jc w:val="both"/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</w:pPr>
    </w:p>
    <w:p w:rsidR="00A20EE5" w:rsidRPr="00C50C42" w:rsidRDefault="00A20EE5" w:rsidP="00A20EE5">
      <w:pPr>
        <w:jc w:val="both"/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</w:pPr>
      <w:proofErr w:type="gramStart"/>
      <w:r w:rsidRPr="00C50C42"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  <w:t>B.3</w:t>
      </w:r>
      <w:r w:rsidRPr="00C50C42"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  <w:tab/>
        <w:t>Připojení</w:t>
      </w:r>
      <w:proofErr w:type="gramEnd"/>
      <w:r w:rsidRPr="00C50C42"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  <w:t xml:space="preserve"> na technickou infrastrukturu</w:t>
      </w:r>
    </w:p>
    <w:p w:rsidR="00DB622D" w:rsidRPr="00C50C42" w:rsidRDefault="00DB622D" w:rsidP="00A20EE5">
      <w:pPr>
        <w:ind w:left="705"/>
        <w:jc w:val="both"/>
        <w:rPr>
          <w:rFonts w:ascii="Aktiv Grotesk Thin" w:hAnsi="Aktiv Grotesk Thin" w:cs="Aktiv Grotesk Thin"/>
          <w:color w:val="000000" w:themeColor="text1"/>
          <w:sz w:val="22"/>
        </w:rPr>
      </w:pPr>
    </w:p>
    <w:p w:rsidR="00894ECE" w:rsidRDefault="00391FA3" w:rsidP="00593ADD">
      <w:pPr>
        <w:ind w:left="705"/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Z </w:t>
      </w:r>
      <w:r w:rsidR="00A20EE5" w:rsidRPr="00C50C42">
        <w:rPr>
          <w:rFonts w:ascii="Aktiv Grotesk Thin" w:hAnsi="Aktiv Grotesk Thin" w:cs="Aktiv Grotesk Thin"/>
          <w:color w:val="000000" w:themeColor="text1"/>
          <w:sz w:val="22"/>
        </w:rPr>
        <w:t>elektrorozvodné skříně</w:t>
      </w:r>
      <w:r w:rsidR="00593ADD">
        <w:rPr>
          <w:rFonts w:ascii="Aktiv Grotesk Thin" w:hAnsi="Aktiv Grotesk Thin" w:cs="Aktiv Grotesk Thin"/>
          <w:color w:val="000000" w:themeColor="text1"/>
          <w:sz w:val="22"/>
        </w:rPr>
        <w:t xml:space="preserve"> přípojného bodu č. EAN: 859182400408965029, po zbouraném stánku „Kebab“, proběhne nové připojení v délce 27m. Připojení vodovodní přípojky proběhne napojením na PE vodovodní přípojku</w:t>
      </w:r>
      <w:r w:rsidR="00BB0EED">
        <w:rPr>
          <w:rFonts w:ascii="Aktiv Grotesk Thin" w:hAnsi="Aktiv Grotesk Thin" w:cs="Aktiv Grotesk Thin"/>
          <w:color w:val="000000" w:themeColor="text1"/>
          <w:sz w:val="22"/>
        </w:rPr>
        <w:t xml:space="preserve"> podzemních záchodků, v nové šachtě</w:t>
      </w:r>
      <w:r w:rsidR="00257031">
        <w:rPr>
          <w:rFonts w:ascii="Aktiv Grotesk Thin" w:hAnsi="Aktiv Grotesk Thin" w:cs="Aktiv Grotesk Thin"/>
          <w:color w:val="000000" w:themeColor="text1"/>
          <w:sz w:val="22"/>
        </w:rPr>
        <w:t xml:space="preserve"> bude osazen uzávěr vody pro toaletu a plánované pítko</w:t>
      </w:r>
      <w:r w:rsidR="00593ADD">
        <w:rPr>
          <w:rFonts w:ascii="Aktiv Grotesk Thin" w:hAnsi="Aktiv Grotesk Thin" w:cs="Aktiv Grotesk Thin"/>
          <w:color w:val="000000" w:themeColor="text1"/>
          <w:sz w:val="22"/>
        </w:rPr>
        <w:t xml:space="preserve">.  Odkanalizování proběhne napojením v nové kanalizační šachtě osazené na kanalizační </w:t>
      </w:r>
      <w:r w:rsidR="00655EA8">
        <w:rPr>
          <w:rFonts w:ascii="Aktiv Grotesk Thin" w:hAnsi="Aktiv Grotesk Thin" w:cs="Aktiv Grotesk Thin"/>
          <w:color w:val="000000" w:themeColor="text1"/>
          <w:sz w:val="22"/>
        </w:rPr>
        <w:t>přípojku</w:t>
      </w:r>
      <w:r w:rsidR="008615B3">
        <w:rPr>
          <w:rFonts w:ascii="Aktiv Grotesk Thin" w:hAnsi="Aktiv Grotesk Thin" w:cs="Aktiv Grotesk Thin"/>
          <w:color w:val="000000" w:themeColor="text1"/>
          <w:sz w:val="22"/>
        </w:rPr>
        <w:t xml:space="preserve"> původního objektu. Viz</w:t>
      </w:r>
      <w:r w:rsidR="00593ADD">
        <w:rPr>
          <w:rFonts w:ascii="Aktiv Grotesk Thin" w:hAnsi="Aktiv Grotesk Thin" w:cs="Aktiv Grotesk Thin"/>
          <w:color w:val="000000" w:themeColor="text1"/>
          <w:sz w:val="22"/>
        </w:rPr>
        <w:t xml:space="preserve">. Koordinační situace a podrobně situace jednotlivých profesí. </w:t>
      </w:r>
    </w:p>
    <w:p w:rsidR="00593ADD" w:rsidRPr="00C50C42" w:rsidRDefault="00593ADD" w:rsidP="00593ADD">
      <w:pPr>
        <w:ind w:left="705"/>
        <w:jc w:val="both"/>
        <w:rPr>
          <w:rFonts w:ascii="Aktiv Grotesk Thin" w:hAnsi="Aktiv Grotesk Thin" w:cs="Aktiv Grotesk Thin"/>
          <w:color w:val="000000" w:themeColor="text1"/>
          <w:sz w:val="22"/>
        </w:rPr>
      </w:pPr>
    </w:p>
    <w:p w:rsidR="00A20EE5" w:rsidRPr="00C50C42" w:rsidRDefault="00A20EE5" w:rsidP="00A20EE5">
      <w:pPr>
        <w:jc w:val="both"/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</w:pPr>
      <w:proofErr w:type="gramStart"/>
      <w:r w:rsidRPr="00C50C42"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  <w:t>B.4.</w:t>
      </w:r>
      <w:proofErr w:type="gramEnd"/>
      <w:r w:rsidRPr="00C50C42"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  <w:tab/>
        <w:t xml:space="preserve"> Dopravní řešení </w:t>
      </w:r>
    </w:p>
    <w:p w:rsidR="00166256" w:rsidRPr="00C50C42" w:rsidRDefault="0094599F" w:rsidP="0091496E">
      <w:pPr>
        <w:autoSpaceDE w:val="0"/>
        <w:autoSpaceDN w:val="0"/>
        <w:adjustRightInd w:val="0"/>
        <w:ind w:left="708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Objekt není dopravně napojen, je přístupný </w:t>
      </w:r>
      <w:r w:rsidR="00380ABB">
        <w:rPr>
          <w:rFonts w:ascii="Aktiv Grotesk Thin" w:hAnsi="Aktiv Grotesk Thin" w:cs="Aktiv Grotesk Thin"/>
          <w:color w:val="000000" w:themeColor="text1"/>
          <w:sz w:val="22"/>
        </w:rPr>
        <w:t xml:space="preserve">ze </w:t>
      </w:r>
      <w:r w:rsidR="003342CF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 zpevněné komunikace pro pěší.</w:t>
      </w:r>
    </w:p>
    <w:p w:rsidR="00917140" w:rsidRPr="00C50C42" w:rsidRDefault="0094599F" w:rsidP="00CF1438">
      <w:pPr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b/>
          <w:color w:val="000000" w:themeColor="text1"/>
          <w:sz w:val="22"/>
        </w:rPr>
        <w:tab/>
      </w:r>
      <w:r w:rsidR="00391FA3" w:rsidRPr="00C50C42">
        <w:rPr>
          <w:rFonts w:ascii="Aktiv Grotesk Thin" w:hAnsi="Aktiv Grotesk Thin" w:cs="Aktiv Grotesk Thin"/>
          <w:b/>
          <w:color w:val="000000" w:themeColor="text1"/>
          <w:sz w:val="22"/>
        </w:rPr>
        <w:tab/>
      </w:r>
    </w:p>
    <w:p w:rsidR="00CF1438" w:rsidRPr="00C50C42" w:rsidRDefault="00CF1438" w:rsidP="00CF1438">
      <w:pPr>
        <w:jc w:val="both"/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</w:pPr>
      <w:proofErr w:type="gramStart"/>
      <w:r w:rsidRPr="00C50C42"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  <w:t>B.5</w:t>
      </w:r>
      <w:r w:rsidRPr="00C50C42"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  <w:tab/>
        <w:t>Řešení</w:t>
      </w:r>
      <w:proofErr w:type="gramEnd"/>
      <w:r w:rsidRPr="00C50C42"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  <w:t xml:space="preserve"> vegetace a souvisejících terénních úprav</w:t>
      </w:r>
    </w:p>
    <w:p w:rsidR="00917140" w:rsidRPr="00C50C42" w:rsidRDefault="00917140" w:rsidP="00A20EE5">
      <w:pPr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ab/>
      </w:r>
      <w:r w:rsidR="00CF1438" w:rsidRPr="00C50C42">
        <w:rPr>
          <w:rFonts w:ascii="Aktiv Grotesk Thin" w:hAnsi="Aktiv Grotesk Thin" w:cs="Aktiv Grotesk Thin"/>
          <w:color w:val="000000" w:themeColor="text1"/>
          <w:sz w:val="22"/>
        </w:rPr>
        <w:t>a) terénní úpravy</w:t>
      </w:r>
      <w:r w:rsidR="005E1EC1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 </w:t>
      </w:r>
    </w:p>
    <w:p w:rsidR="00CF1A93" w:rsidRPr="00C50C42" w:rsidRDefault="00CF1A93" w:rsidP="00A20EE5">
      <w:pPr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ab/>
        <w:t xml:space="preserve">Hlavní + 0.000 odpovídá + </w:t>
      </w:r>
      <w:r w:rsidR="00B16210" w:rsidRPr="00C50C42">
        <w:rPr>
          <w:rFonts w:ascii="Aktiv Grotesk Thin" w:hAnsi="Aktiv Grotesk Thin" w:cs="Aktiv Grotesk Thin"/>
          <w:color w:val="000000" w:themeColor="text1"/>
          <w:sz w:val="22"/>
        </w:rPr>
        <w:t>3</w:t>
      </w:r>
      <w:r w:rsidR="00380ABB">
        <w:rPr>
          <w:rFonts w:ascii="Aktiv Grotesk Thin" w:hAnsi="Aktiv Grotesk Thin" w:cs="Aktiv Grotesk Thin"/>
          <w:color w:val="000000" w:themeColor="text1"/>
          <w:sz w:val="22"/>
        </w:rPr>
        <w:t>51</w:t>
      </w:r>
      <w:r w:rsidR="00B16210" w:rsidRPr="00C50C42">
        <w:rPr>
          <w:rFonts w:ascii="Aktiv Grotesk Thin" w:hAnsi="Aktiv Grotesk Thin" w:cs="Aktiv Grotesk Thin"/>
          <w:color w:val="000000" w:themeColor="text1"/>
          <w:sz w:val="22"/>
        </w:rPr>
        <w:t>.</w:t>
      </w:r>
      <w:r w:rsidR="00380ABB">
        <w:rPr>
          <w:rFonts w:ascii="Aktiv Grotesk Thin" w:hAnsi="Aktiv Grotesk Thin" w:cs="Aktiv Grotesk Thin"/>
          <w:color w:val="000000" w:themeColor="text1"/>
          <w:sz w:val="22"/>
        </w:rPr>
        <w:t>84</w:t>
      </w:r>
      <w:r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 </w:t>
      </w:r>
      <w:proofErr w:type="spellStart"/>
      <w:proofErr w:type="gramStart"/>
      <w:r w:rsidRPr="00C50C42">
        <w:rPr>
          <w:rFonts w:ascii="Aktiv Grotesk Thin" w:hAnsi="Aktiv Grotesk Thin" w:cs="Aktiv Grotesk Thin"/>
          <w:color w:val="000000" w:themeColor="text1"/>
          <w:sz w:val="22"/>
        </w:rPr>
        <w:t>m.n.</w:t>
      </w:r>
      <w:proofErr w:type="gramEnd"/>
      <w:r w:rsidRPr="00C50C42">
        <w:rPr>
          <w:rFonts w:ascii="Aktiv Grotesk Thin" w:hAnsi="Aktiv Grotesk Thin" w:cs="Aktiv Grotesk Thin"/>
          <w:color w:val="000000" w:themeColor="text1"/>
          <w:sz w:val="22"/>
        </w:rPr>
        <w:t>m</w:t>
      </w:r>
      <w:proofErr w:type="spellEnd"/>
      <w:r w:rsidR="0094599F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 </w:t>
      </w:r>
    </w:p>
    <w:p w:rsidR="00CF1438" w:rsidRPr="00C50C42" w:rsidRDefault="005E1EC1" w:rsidP="00CF1438">
      <w:pPr>
        <w:ind w:left="708"/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>N</w:t>
      </w:r>
      <w:r w:rsidR="00CF1438" w:rsidRPr="00C50C42">
        <w:rPr>
          <w:rFonts w:ascii="Aktiv Grotesk Thin" w:hAnsi="Aktiv Grotesk Thin" w:cs="Aktiv Grotesk Thin"/>
          <w:color w:val="000000" w:themeColor="text1"/>
          <w:sz w:val="22"/>
        </w:rPr>
        <w:t>ivelety terénních úprav jsou zaznačeny ve vý</w:t>
      </w:r>
      <w:r w:rsidR="00081E8F" w:rsidRPr="00C50C42">
        <w:rPr>
          <w:rFonts w:ascii="Aktiv Grotesk Thin" w:hAnsi="Aktiv Grotesk Thin" w:cs="Aktiv Grotesk Thin"/>
          <w:color w:val="000000" w:themeColor="text1"/>
          <w:sz w:val="22"/>
        </w:rPr>
        <w:t>k</w:t>
      </w:r>
      <w:r w:rsidR="00CF1438"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rese základů. </w:t>
      </w:r>
    </w:p>
    <w:p w:rsidR="00406A09" w:rsidRPr="00C50C42" w:rsidRDefault="00406A09" w:rsidP="00406A09">
      <w:pPr>
        <w:jc w:val="both"/>
        <w:rPr>
          <w:rFonts w:ascii="Aktiv Grotesk Thin" w:hAnsi="Aktiv Grotesk Thin" w:cs="Aktiv Grotesk Thin"/>
          <w:color w:val="000000" w:themeColor="text1"/>
          <w:sz w:val="22"/>
        </w:rPr>
      </w:pPr>
    </w:p>
    <w:p w:rsidR="0025574C" w:rsidRPr="00C50C42" w:rsidRDefault="00CC6EF4" w:rsidP="00CC6EF4">
      <w:pPr>
        <w:jc w:val="both"/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</w:pPr>
      <w:proofErr w:type="gramStart"/>
      <w:r w:rsidRPr="00C50C42"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  <w:t>B.6</w:t>
      </w:r>
      <w:r w:rsidRPr="00C50C42"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  <w:tab/>
        <w:t>Popis</w:t>
      </w:r>
      <w:proofErr w:type="gramEnd"/>
      <w:r w:rsidRPr="00C50C42"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  <w:t xml:space="preserve"> vlivů stavby na životní prostředí a jeho ochrana</w:t>
      </w:r>
    </w:p>
    <w:p w:rsidR="00CC6EF4" w:rsidRPr="00C50C42" w:rsidRDefault="00257B63" w:rsidP="00257B63">
      <w:pPr>
        <w:ind w:left="705"/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>a) stavba nevykazuje zvláštní dopad na život</w:t>
      </w:r>
      <w:r w:rsidR="0091496E" w:rsidRPr="00C50C42">
        <w:rPr>
          <w:rFonts w:ascii="Aktiv Grotesk Thin" w:hAnsi="Aktiv Grotesk Thin" w:cs="Aktiv Grotesk Thin"/>
          <w:color w:val="000000" w:themeColor="text1"/>
          <w:sz w:val="22"/>
        </w:rPr>
        <w:t>ní prostředí a nevyžaduje speciá</w:t>
      </w:r>
      <w:r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lní opatření na jeho řešení.  </w:t>
      </w:r>
    </w:p>
    <w:p w:rsidR="00257B63" w:rsidRPr="00C50C42" w:rsidRDefault="00257B63" w:rsidP="00257B63">
      <w:pPr>
        <w:ind w:left="705"/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>Z hlediska ochrany životního prostředí budou dodržovány tyto zákony</w:t>
      </w:r>
    </w:p>
    <w:p w:rsidR="00257B63" w:rsidRPr="00C50C42" w:rsidRDefault="00257B63" w:rsidP="00257B63">
      <w:pPr>
        <w:autoSpaceDE w:val="0"/>
        <w:autoSpaceDN w:val="0"/>
        <w:adjustRightInd w:val="0"/>
        <w:ind w:left="705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lastRenderedPageBreak/>
        <w:t xml:space="preserve">č.114/1992Sb. O ochraně přírody a krajiny, č.334/1992 </w:t>
      </w:r>
      <w:proofErr w:type="spellStart"/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Sb</w:t>
      </w:r>
      <w:proofErr w:type="spellEnd"/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o ochraně zem. půdního fondu, č. 254/2001 </w:t>
      </w:r>
      <w:proofErr w:type="spellStart"/>
      <w:proofErr w:type="gramStart"/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Sb.vodní</w:t>
      </w:r>
      <w:proofErr w:type="spellEnd"/>
      <w:proofErr w:type="gramEnd"/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zákon, č.201/2012 o ochraně ovzduší, č.185/2001 Sb. O odpadech</w:t>
      </w:r>
      <w:r w:rsidR="001C77FB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, vše v aktuálních zněních.</w:t>
      </w:r>
    </w:p>
    <w:p w:rsidR="00174219" w:rsidRPr="00C50C42" w:rsidRDefault="00174219" w:rsidP="00174219">
      <w:pPr>
        <w:tabs>
          <w:tab w:val="left" w:pos="709"/>
        </w:tabs>
        <w:jc w:val="both"/>
        <w:rPr>
          <w:rFonts w:ascii="Aktiv Grotesk Thin" w:hAnsi="Aktiv Grotesk Thin" w:cs="Aktiv Grotesk Thin"/>
          <w:b/>
          <w:color w:val="000000" w:themeColor="text1"/>
          <w:sz w:val="22"/>
        </w:rPr>
      </w:pPr>
    </w:p>
    <w:p w:rsidR="00174219" w:rsidRPr="00C50C42" w:rsidRDefault="00174219" w:rsidP="00174219">
      <w:pPr>
        <w:tabs>
          <w:tab w:val="left" w:pos="709"/>
        </w:tabs>
        <w:jc w:val="both"/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</w:pPr>
      <w:proofErr w:type="gramStart"/>
      <w:r w:rsidRPr="00C50C42"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  <w:t>B.7.</w:t>
      </w:r>
      <w:r w:rsidRPr="00C50C42"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  <w:tab/>
        <w:t>ochrana</w:t>
      </w:r>
      <w:proofErr w:type="gramEnd"/>
      <w:r w:rsidRPr="00C50C42"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  <w:t xml:space="preserve"> obyvatelstva</w:t>
      </w:r>
    </w:p>
    <w:p w:rsidR="0025574C" w:rsidRPr="00C50C42" w:rsidRDefault="0025574C" w:rsidP="00990E70">
      <w:pPr>
        <w:tabs>
          <w:tab w:val="left" w:pos="2694"/>
        </w:tabs>
        <w:ind w:left="708"/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 </w:t>
      </w:r>
      <w:r w:rsidR="00990E70" w:rsidRPr="00C50C42">
        <w:rPr>
          <w:rFonts w:ascii="Aktiv Grotesk Thin" w:hAnsi="Aktiv Grotesk Thin" w:cs="Aktiv Grotesk Thin"/>
          <w:color w:val="000000" w:themeColor="text1"/>
          <w:sz w:val="22"/>
        </w:rPr>
        <w:t>P</w:t>
      </w:r>
      <w:r w:rsidR="000A4D14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rojekt vyhovuje vyhlášce MMR č.268/2009 Sb. o obecných technických požadavcích na výstavbu</w:t>
      </w:r>
    </w:p>
    <w:p w:rsidR="0025574C" w:rsidRPr="00C50C42" w:rsidRDefault="000A4D14" w:rsidP="000A4D14">
      <w:pPr>
        <w:tabs>
          <w:tab w:val="left" w:pos="709"/>
        </w:tabs>
        <w:spacing w:line="360" w:lineRule="auto"/>
        <w:jc w:val="both"/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</w:pPr>
      <w:proofErr w:type="gramStart"/>
      <w:r w:rsidRPr="00C50C42"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  <w:t>B.8</w:t>
      </w:r>
      <w:r w:rsidRPr="00C50C42"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  <w:tab/>
        <w:t>Zásady</w:t>
      </w:r>
      <w:proofErr w:type="gramEnd"/>
      <w:r w:rsidRPr="00C50C42">
        <w:rPr>
          <w:rFonts w:ascii="Aktiv Grotesk Thin" w:hAnsi="Aktiv Grotesk Thin" w:cs="Aktiv Grotesk Thin"/>
          <w:b/>
          <w:color w:val="000000" w:themeColor="text1"/>
          <w:sz w:val="22"/>
          <w:u w:val="single"/>
        </w:rPr>
        <w:t xml:space="preserve"> organizace výstavby</w:t>
      </w:r>
    </w:p>
    <w:p w:rsidR="00E2446C" w:rsidRPr="00C50C42" w:rsidRDefault="00E2446C" w:rsidP="006E1B28">
      <w:pPr>
        <w:tabs>
          <w:tab w:val="left" w:pos="709"/>
        </w:tabs>
        <w:ind w:left="708"/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b/>
          <w:color w:val="000000" w:themeColor="text1"/>
          <w:sz w:val="22"/>
        </w:rPr>
        <w:tab/>
      </w:r>
      <w:r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a) </w:t>
      </w:r>
      <w:r w:rsidR="006E1B28" w:rsidRPr="00C50C42">
        <w:rPr>
          <w:rFonts w:ascii="Aktiv Grotesk Thin" w:hAnsi="Aktiv Grotesk Thin" w:cs="Aktiv Grotesk Thin"/>
          <w:color w:val="000000" w:themeColor="text1"/>
          <w:sz w:val="22"/>
        </w:rPr>
        <w:t>napojení staveniště na stávající dopravní infrastrukturu proběhne přes pozemek investora</w:t>
      </w:r>
      <w:r w:rsidRPr="00C50C42">
        <w:rPr>
          <w:rFonts w:ascii="Aktiv Grotesk Thin" w:hAnsi="Aktiv Grotesk Thin" w:cs="Aktiv Grotesk Thin"/>
          <w:color w:val="000000" w:themeColor="text1"/>
          <w:sz w:val="22"/>
        </w:rPr>
        <w:tab/>
        <w:t xml:space="preserve">b) </w:t>
      </w:r>
      <w:r w:rsidR="006E1B28">
        <w:rPr>
          <w:rFonts w:ascii="Aktiv Grotesk Thin" w:hAnsi="Aktiv Grotesk Thin" w:cs="Aktiv Grotesk Thin"/>
          <w:color w:val="000000" w:themeColor="text1"/>
          <w:sz w:val="22"/>
        </w:rPr>
        <w:t>Stavba bude po nutnou dobu při provádění výkopových prací chráněna mobilním oplocením zamezujícím úrazu na staveništi.</w:t>
      </w:r>
    </w:p>
    <w:p w:rsidR="00E2446C" w:rsidRPr="00C50C42" w:rsidRDefault="00E2446C" w:rsidP="00792021">
      <w:pPr>
        <w:tabs>
          <w:tab w:val="left" w:pos="709"/>
        </w:tabs>
        <w:ind w:left="708"/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ab/>
        <w:t xml:space="preserve">c) </w:t>
      </w:r>
      <w:r w:rsidR="006E1B28">
        <w:rPr>
          <w:rFonts w:ascii="Aktiv Grotesk Thin" w:hAnsi="Aktiv Grotesk Thin" w:cs="Aktiv Grotesk Thin"/>
          <w:color w:val="000000" w:themeColor="text1"/>
          <w:sz w:val="22"/>
        </w:rPr>
        <w:t xml:space="preserve">V rámci výkopových prací pro přípojky proběhne dočasný zábor komunikace pro pěší. </w:t>
      </w:r>
      <w:r w:rsidR="00B7036A">
        <w:rPr>
          <w:rFonts w:ascii="Aktiv Grotesk Thin" w:hAnsi="Aktiv Grotesk Thin" w:cs="Aktiv Grotesk Thin"/>
          <w:color w:val="000000" w:themeColor="text1"/>
          <w:sz w:val="22"/>
        </w:rPr>
        <w:t xml:space="preserve"> </w:t>
      </w:r>
    </w:p>
    <w:p w:rsidR="00792021" w:rsidRPr="00C50C42" w:rsidRDefault="007F7703" w:rsidP="00B665E8">
      <w:pPr>
        <w:ind w:left="708"/>
        <w:jc w:val="both"/>
        <w:rPr>
          <w:rFonts w:ascii="Aktiv Grotesk Thin" w:hAnsi="Aktiv Grotesk Thin" w:cs="Aktiv Grotesk Thin"/>
          <w:color w:val="000000" w:themeColor="text1"/>
          <w:sz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</w:rPr>
        <w:t xml:space="preserve">d) </w:t>
      </w:r>
      <w:r w:rsidR="006E1B28">
        <w:rPr>
          <w:rFonts w:ascii="Aktiv Grotesk Thin" w:hAnsi="Aktiv Grotesk Thin" w:cs="Aktiv Grotesk Thin"/>
          <w:color w:val="000000" w:themeColor="text1"/>
          <w:sz w:val="22"/>
        </w:rPr>
        <w:t xml:space="preserve">zábor umožňují bezbariérové </w:t>
      </w:r>
      <w:proofErr w:type="spellStart"/>
      <w:r w:rsidR="006E1B28">
        <w:rPr>
          <w:rFonts w:ascii="Aktiv Grotesk Thin" w:hAnsi="Aktiv Grotesk Thin" w:cs="Aktiv Grotesk Thin"/>
          <w:color w:val="000000" w:themeColor="text1"/>
          <w:sz w:val="22"/>
        </w:rPr>
        <w:t>obchozí</w:t>
      </w:r>
      <w:proofErr w:type="spellEnd"/>
      <w:r w:rsidR="006E1B28">
        <w:rPr>
          <w:rFonts w:ascii="Aktiv Grotesk Thin" w:hAnsi="Aktiv Grotesk Thin" w:cs="Aktiv Grotesk Thin"/>
          <w:color w:val="000000" w:themeColor="text1"/>
          <w:sz w:val="22"/>
        </w:rPr>
        <w:t xml:space="preserve"> i objízdné trasy  v okolí staveniště. </w:t>
      </w:r>
      <w:r w:rsidR="0066714F">
        <w:rPr>
          <w:rFonts w:ascii="Aktiv Grotesk Thin" w:hAnsi="Aktiv Grotesk Thin" w:cs="Aktiv Grotesk Thin"/>
          <w:color w:val="000000" w:themeColor="text1"/>
          <w:sz w:val="22"/>
        </w:rPr>
        <w:t xml:space="preserve"> </w:t>
      </w:r>
    </w:p>
    <w:p w:rsidR="005C00B4" w:rsidRPr="00C50C42" w:rsidRDefault="0034769E" w:rsidP="00F57105">
      <w:pPr>
        <w:ind w:left="993" w:hanging="284"/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>
        <w:rPr>
          <w:rFonts w:ascii="Aktiv Grotesk Thin" w:hAnsi="Aktiv Grotesk Thin" w:cs="Aktiv Grotesk Thin"/>
          <w:color w:val="000000" w:themeColor="text1"/>
          <w:sz w:val="22"/>
          <w:szCs w:val="22"/>
        </w:rPr>
        <w:t>e</w:t>
      </w:r>
      <w:r w:rsidR="005C00B4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) bilance zemních prací, požadavky na přísun nebo </w:t>
      </w:r>
      <w:proofErr w:type="spellStart"/>
      <w:r w:rsidR="005C00B4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deponie</w:t>
      </w:r>
      <w:proofErr w:type="spellEnd"/>
      <w:r w:rsidR="005C00B4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zemin. </w:t>
      </w:r>
    </w:p>
    <w:p w:rsidR="00FB4C2C" w:rsidRPr="00C50C42" w:rsidRDefault="005C00B4" w:rsidP="00FB4C2C">
      <w:pPr>
        <w:ind w:left="993" w:hanging="284"/>
        <w:jc w:val="both"/>
        <w:rPr>
          <w:rFonts w:ascii="Aktiv Grotesk Thin" w:hAnsi="Aktiv Grotesk Thin" w:cs="Aktiv Grotesk Thin"/>
          <w:color w:val="000000" w:themeColor="text1"/>
          <w:sz w:val="22"/>
          <w:szCs w:val="22"/>
        </w:rPr>
      </w:pP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ab/>
        <w:t>Zemní práce jsou navrženy tak, že stavbou nevz</w:t>
      </w:r>
      <w:r w:rsidR="008E53AF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n</w:t>
      </w:r>
      <w:r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ikne přebytečné množství zeminy. </w:t>
      </w:r>
      <w:r w:rsidR="00AA3CB8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Skrývka zeminy bude použita na </w:t>
      </w:r>
      <w:proofErr w:type="spellStart"/>
      <w:r w:rsidR="00AA3CB8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ohumusování</w:t>
      </w:r>
      <w:proofErr w:type="spellEnd"/>
      <w:r w:rsidR="00AA3CB8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a ostatní výkopek</w:t>
      </w:r>
      <w:r w:rsidR="003B0612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</w:t>
      </w:r>
      <w:r w:rsidR="005957B1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</w:t>
      </w:r>
      <w:r w:rsidR="00AA3CB8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bude </w:t>
      </w:r>
      <w:r w:rsidR="005957B1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deponován TSML pro </w:t>
      </w:r>
      <w:r w:rsidR="00590975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využití při běžné</w:t>
      </w:r>
      <w:r w:rsidR="0040332D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</w:t>
      </w:r>
      <w:r w:rsidR="00590975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>údržbě</w:t>
      </w:r>
      <w:r w:rsidR="005957B1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zeleně.</w:t>
      </w:r>
      <w:r w:rsidR="00BF66C5" w:rsidRPr="00C50C42">
        <w:rPr>
          <w:rFonts w:ascii="Aktiv Grotesk Thin" w:hAnsi="Aktiv Grotesk Thin" w:cs="Aktiv Grotesk Thin"/>
          <w:color w:val="000000" w:themeColor="text1"/>
          <w:sz w:val="22"/>
          <w:szCs w:val="22"/>
        </w:rPr>
        <w:t xml:space="preserve"> </w:t>
      </w:r>
    </w:p>
    <w:p w:rsidR="00237639" w:rsidRPr="009A1684" w:rsidRDefault="00237639" w:rsidP="007F7703">
      <w:pPr>
        <w:ind w:left="708"/>
        <w:jc w:val="both"/>
        <w:rPr>
          <w:rFonts w:ascii="Lexia Light" w:hAnsi="Lexia Light"/>
          <w:color w:val="5B9BD5" w:themeColor="accent1"/>
          <w:sz w:val="22"/>
        </w:rPr>
      </w:pPr>
    </w:p>
    <w:sectPr w:rsidR="00237639" w:rsidRPr="009A1684">
      <w:headerReference w:type="default" r:id="rId10"/>
      <w:footerReference w:type="default" r:id="rId11"/>
      <w:pgSz w:w="11906" w:h="16838" w:code="9"/>
      <w:pgMar w:top="851" w:right="926" w:bottom="567" w:left="1418" w:header="567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15C" w:rsidRDefault="006C215C">
      <w:r>
        <w:separator/>
      </w:r>
    </w:p>
  </w:endnote>
  <w:endnote w:type="continuationSeparator" w:id="0">
    <w:p w:rsidR="006C215C" w:rsidRDefault="006C2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exia Light">
    <w:panose1 w:val="02060503040202020203"/>
    <w:charset w:val="EE"/>
    <w:family w:val="roman"/>
    <w:pitch w:val="variable"/>
    <w:sig w:usb0="A00000AF" w:usb1="5000205B" w:usb2="00000000" w:usb3="00000000" w:csb0="0000009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ktiv Grotesk Thin">
    <w:panose1 w:val="020B0404020202020204"/>
    <w:charset w:val="EE"/>
    <w:family w:val="swiss"/>
    <w:pitch w:val="variable"/>
    <w:sig w:usb0="A00000EF" w:usb1="5000205B" w:usb2="00000008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6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A09" w:rsidRDefault="00406A09">
    <w:pPr>
      <w:pStyle w:val="Zpat"/>
      <w:jc w:val="right"/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15C" w:rsidRDefault="006C215C">
      <w:r>
        <w:separator/>
      </w:r>
    </w:p>
  </w:footnote>
  <w:footnote w:type="continuationSeparator" w:id="0">
    <w:p w:rsidR="006C215C" w:rsidRDefault="006C21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A09" w:rsidRDefault="00406A09">
    <w:pPr>
      <w:pStyle w:val="Zhlav"/>
      <w:tabs>
        <w:tab w:val="clear" w:pos="9072"/>
        <w:tab w:val="right" w:pos="9923"/>
      </w:tabs>
      <w:jc w:val="right"/>
      <w:rPr>
        <w:rFonts w:ascii="ISOCPEUR" w:hAnsi="ISOCPEUR"/>
      </w:rPr>
    </w:pPr>
    <w:r>
      <w:rPr>
        <w:rStyle w:val="slostrnky"/>
        <w:rFonts w:ascii="ISOCPEUR" w:hAnsi="ISOCPEUR"/>
      </w:rPr>
      <w:fldChar w:fldCharType="begin"/>
    </w:r>
    <w:r>
      <w:rPr>
        <w:rStyle w:val="slostrnky"/>
        <w:rFonts w:ascii="ISOCPEUR" w:hAnsi="ISOCPEUR"/>
      </w:rPr>
      <w:instrText xml:space="preserve"> PAGE </w:instrText>
    </w:r>
    <w:r>
      <w:rPr>
        <w:rStyle w:val="slostrnky"/>
        <w:rFonts w:ascii="ISOCPEUR" w:hAnsi="ISOCPEUR"/>
      </w:rPr>
      <w:fldChar w:fldCharType="separate"/>
    </w:r>
    <w:r w:rsidR="00AA0BCF">
      <w:rPr>
        <w:rStyle w:val="slostrnky"/>
        <w:rFonts w:ascii="ISOCPEUR" w:hAnsi="ISOCPEUR"/>
        <w:noProof/>
      </w:rPr>
      <w:t>4</w:t>
    </w:r>
    <w:r>
      <w:rPr>
        <w:rStyle w:val="slostrnky"/>
        <w:rFonts w:ascii="ISOCPEUR" w:hAnsi="ISOCPEU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129BF"/>
    <w:multiLevelType w:val="hybridMultilevel"/>
    <w:tmpl w:val="91FAB38C"/>
    <w:lvl w:ilvl="0" w:tplc="DD0EEAE2">
      <w:start w:val="8"/>
      <w:numFmt w:val="bullet"/>
      <w:lvlText w:val="-"/>
      <w:lvlJc w:val="left"/>
      <w:pPr>
        <w:ind w:left="8091" w:hanging="360"/>
      </w:pPr>
      <w:rPr>
        <w:rFonts w:ascii="ISOCPEUR" w:eastAsia="Times New Roman" w:hAnsi="ISOCPEUR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88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95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02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109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16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24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31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3851" w:hanging="360"/>
      </w:pPr>
      <w:rPr>
        <w:rFonts w:ascii="Wingdings" w:hAnsi="Wingdings" w:hint="default"/>
      </w:rPr>
    </w:lvl>
  </w:abstractNum>
  <w:abstractNum w:abstractNumId="1" w15:restartNumberingAfterBreak="0">
    <w:nsid w:val="0EE343F7"/>
    <w:multiLevelType w:val="hybridMultilevel"/>
    <w:tmpl w:val="77C096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926B9"/>
    <w:multiLevelType w:val="hybridMultilevel"/>
    <w:tmpl w:val="AF827AF0"/>
    <w:lvl w:ilvl="0" w:tplc="6A5236FC">
      <w:start w:val="1"/>
      <w:numFmt w:val="upp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E4D5C"/>
    <w:multiLevelType w:val="hybridMultilevel"/>
    <w:tmpl w:val="048E2F70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3F1644"/>
    <w:multiLevelType w:val="singleLevel"/>
    <w:tmpl w:val="33F49232"/>
    <w:lvl w:ilvl="0">
      <w:start w:val="2"/>
      <w:numFmt w:val="upperLetter"/>
      <w:pStyle w:val="Nadpis6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 w15:restartNumberingAfterBreak="0">
    <w:nsid w:val="28435242"/>
    <w:multiLevelType w:val="singleLevel"/>
    <w:tmpl w:val="7068B30C"/>
    <w:lvl w:ilvl="0">
      <w:start w:val="1"/>
      <w:numFmt w:val="upperLetter"/>
      <w:pStyle w:val="Nadpis7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6" w15:restartNumberingAfterBreak="0">
    <w:nsid w:val="30E635EB"/>
    <w:multiLevelType w:val="hybridMultilevel"/>
    <w:tmpl w:val="FCE8167C"/>
    <w:lvl w:ilvl="0" w:tplc="06BCAD5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33E1742A"/>
    <w:multiLevelType w:val="hybridMultilevel"/>
    <w:tmpl w:val="B058D006"/>
    <w:lvl w:ilvl="0" w:tplc="8BDAB55A">
      <w:start w:val="1"/>
      <w:numFmt w:val="bullet"/>
      <w:lvlText w:val="-"/>
      <w:lvlJc w:val="left"/>
      <w:pPr>
        <w:ind w:left="1065" w:hanging="360"/>
      </w:pPr>
      <w:rPr>
        <w:rFonts w:ascii="Lexia Light" w:eastAsia="Times New Roman" w:hAnsi="Lexia Light" w:cs="Times New Roman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34846740"/>
    <w:multiLevelType w:val="hybridMultilevel"/>
    <w:tmpl w:val="126AE2A8"/>
    <w:lvl w:ilvl="0" w:tplc="4C8886F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3833348F"/>
    <w:multiLevelType w:val="hybridMultilevel"/>
    <w:tmpl w:val="6478BFB6"/>
    <w:lvl w:ilvl="0" w:tplc="B4107720">
      <w:start w:val="11"/>
      <w:numFmt w:val="lowerLetter"/>
      <w:lvlText w:val="%1)"/>
      <w:lvlJc w:val="left"/>
      <w:pPr>
        <w:ind w:left="1065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44606849"/>
    <w:multiLevelType w:val="hybridMultilevel"/>
    <w:tmpl w:val="FFDE84A6"/>
    <w:lvl w:ilvl="0" w:tplc="6BC4D68A">
      <w:start w:val="1"/>
      <w:numFmt w:val="lowerRoman"/>
      <w:lvlText w:val="%1)"/>
      <w:lvlJc w:val="left"/>
      <w:pPr>
        <w:ind w:left="1288" w:hanging="720"/>
      </w:pPr>
      <w:rPr>
        <w:rFonts w:ascii="ISOCPEUR" w:hAnsi="ISOCPEUR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46601C0A"/>
    <w:multiLevelType w:val="hybridMultilevel"/>
    <w:tmpl w:val="BAC258C8"/>
    <w:lvl w:ilvl="0" w:tplc="3064ECC4">
      <w:start w:val="13"/>
      <w:numFmt w:val="lowerLetter"/>
      <w:lvlText w:val="%1)"/>
      <w:lvlJc w:val="left"/>
      <w:pPr>
        <w:ind w:left="1068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6C002FA"/>
    <w:multiLevelType w:val="hybridMultilevel"/>
    <w:tmpl w:val="BDF01CFA"/>
    <w:lvl w:ilvl="0" w:tplc="7D4E87AE">
      <w:start w:val="1"/>
      <w:numFmt w:val="lowerLetter"/>
      <w:lvlText w:val="%1)"/>
      <w:lvlJc w:val="left"/>
      <w:pPr>
        <w:ind w:left="70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78" w:hanging="360"/>
      </w:pPr>
    </w:lvl>
    <w:lvl w:ilvl="2" w:tplc="0405001B" w:tentative="1">
      <w:start w:val="1"/>
      <w:numFmt w:val="lowerRoman"/>
      <w:lvlText w:val="%3."/>
      <w:lvlJc w:val="right"/>
      <w:pPr>
        <w:ind w:left="1798" w:hanging="180"/>
      </w:pPr>
    </w:lvl>
    <w:lvl w:ilvl="3" w:tplc="0405000F" w:tentative="1">
      <w:start w:val="1"/>
      <w:numFmt w:val="decimal"/>
      <w:lvlText w:val="%4."/>
      <w:lvlJc w:val="left"/>
      <w:pPr>
        <w:ind w:left="2518" w:hanging="360"/>
      </w:pPr>
    </w:lvl>
    <w:lvl w:ilvl="4" w:tplc="04050019" w:tentative="1">
      <w:start w:val="1"/>
      <w:numFmt w:val="lowerLetter"/>
      <w:lvlText w:val="%5."/>
      <w:lvlJc w:val="left"/>
      <w:pPr>
        <w:ind w:left="3238" w:hanging="360"/>
      </w:pPr>
    </w:lvl>
    <w:lvl w:ilvl="5" w:tplc="0405001B" w:tentative="1">
      <w:start w:val="1"/>
      <w:numFmt w:val="lowerRoman"/>
      <w:lvlText w:val="%6."/>
      <w:lvlJc w:val="right"/>
      <w:pPr>
        <w:ind w:left="3958" w:hanging="180"/>
      </w:pPr>
    </w:lvl>
    <w:lvl w:ilvl="6" w:tplc="0405000F" w:tentative="1">
      <w:start w:val="1"/>
      <w:numFmt w:val="decimal"/>
      <w:lvlText w:val="%7."/>
      <w:lvlJc w:val="left"/>
      <w:pPr>
        <w:ind w:left="4678" w:hanging="360"/>
      </w:pPr>
    </w:lvl>
    <w:lvl w:ilvl="7" w:tplc="04050019" w:tentative="1">
      <w:start w:val="1"/>
      <w:numFmt w:val="lowerLetter"/>
      <w:lvlText w:val="%8."/>
      <w:lvlJc w:val="left"/>
      <w:pPr>
        <w:ind w:left="5398" w:hanging="360"/>
      </w:pPr>
    </w:lvl>
    <w:lvl w:ilvl="8" w:tplc="040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3" w15:restartNumberingAfterBreak="0">
    <w:nsid w:val="504111D7"/>
    <w:multiLevelType w:val="hybridMultilevel"/>
    <w:tmpl w:val="C5365B80"/>
    <w:lvl w:ilvl="0" w:tplc="74288286">
      <w:start w:val="4"/>
      <w:numFmt w:val="bullet"/>
      <w:lvlText w:val="-"/>
      <w:lvlJc w:val="left"/>
      <w:pPr>
        <w:ind w:left="720" w:hanging="360"/>
      </w:pPr>
      <w:rPr>
        <w:rFonts w:ascii="Aktiv Grotesk Thin" w:eastAsia="Times New Roman" w:hAnsi="Aktiv Grotesk Thin" w:cs="Aktiv Grotesk Thi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411E49"/>
    <w:multiLevelType w:val="hybridMultilevel"/>
    <w:tmpl w:val="048E2F70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1A31A8"/>
    <w:multiLevelType w:val="hybridMultilevel"/>
    <w:tmpl w:val="2A96296C"/>
    <w:lvl w:ilvl="0" w:tplc="2342FBCA">
      <w:start w:val="8"/>
      <w:numFmt w:val="bullet"/>
      <w:lvlText w:val="-"/>
      <w:lvlJc w:val="left"/>
      <w:pPr>
        <w:ind w:left="1065" w:hanging="360"/>
      </w:pPr>
      <w:rPr>
        <w:rFonts w:ascii="ISOCPEUR" w:eastAsia="Times New Roman" w:hAnsi="ISOCPEUR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5487738A"/>
    <w:multiLevelType w:val="hybridMultilevel"/>
    <w:tmpl w:val="8CDC7BE6"/>
    <w:lvl w:ilvl="0" w:tplc="58AA0E0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5D264730"/>
    <w:multiLevelType w:val="hybridMultilevel"/>
    <w:tmpl w:val="9D3EC4E8"/>
    <w:lvl w:ilvl="0" w:tplc="118C996E">
      <w:start w:val="8"/>
      <w:numFmt w:val="bullet"/>
      <w:lvlText w:val="-"/>
      <w:lvlJc w:val="left"/>
      <w:pPr>
        <w:ind w:left="1068" w:hanging="360"/>
      </w:pPr>
      <w:rPr>
        <w:rFonts w:ascii="ISOCPEUR" w:eastAsia="Times New Roman" w:hAnsi="ISOCPEUR" w:cs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15F3B62"/>
    <w:multiLevelType w:val="hybridMultilevel"/>
    <w:tmpl w:val="E55227AE"/>
    <w:lvl w:ilvl="0" w:tplc="CAEC7E3A">
      <w:start w:val="13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70737D"/>
    <w:multiLevelType w:val="hybridMultilevel"/>
    <w:tmpl w:val="8CDC7BE6"/>
    <w:lvl w:ilvl="0" w:tplc="58AA0E0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78094547"/>
    <w:multiLevelType w:val="hybridMultilevel"/>
    <w:tmpl w:val="81F29818"/>
    <w:lvl w:ilvl="0" w:tplc="C7D860F8">
      <w:start w:val="4"/>
      <w:numFmt w:val="bullet"/>
      <w:lvlText w:val="-"/>
      <w:lvlJc w:val="left"/>
      <w:pPr>
        <w:ind w:left="720" w:hanging="360"/>
      </w:pPr>
      <w:rPr>
        <w:rFonts w:ascii="Aktiv Grotesk Thin" w:eastAsia="Times New Roman" w:hAnsi="Aktiv Grotesk Thin" w:cs="Aktiv Grotesk Thi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790C10"/>
    <w:multiLevelType w:val="hybridMultilevel"/>
    <w:tmpl w:val="28D86F62"/>
    <w:lvl w:ilvl="0" w:tplc="E1E4756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8"/>
  </w:num>
  <w:num w:numId="5">
    <w:abstractNumId w:val="10"/>
  </w:num>
  <w:num w:numId="6">
    <w:abstractNumId w:val="9"/>
  </w:num>
  <w:num w:numId="7">
    <w:abstractNumId w:val="7"/>
  </w:num>
  <w:num w:numId="8">
    <w:abstractNumId w:val="21"/>
  </w:num>
  <w:num w:numId="9">
    <w:abstractNumId w:val="19"/>
  </w:num>
  <w:num w:numId="10">
    <w:abstractNumId w:val="16"/>
  </w:num>
  <w:num w:numId="11">
    <w:abstractNumId w:val="2"/>
  </w:num>
  <w:num w:numId="12">
    <w:abstractNumId w:val="0"/>
  </w:num>
  <w:num w:numId="13">
    <w:abstractNumId w:val="17"/>
  </w:num>
  <w:num w:numId="14">
    <w:abstractNumId w:val="15"/>
  </w:num>
  <w:num w:numId="15">
    <w:abstractNumId w:val="1"/>
  </w:num>
  <w:num w:numId="16">
    <w:abstractNumId w:val="12"/>
  </w:num>
  <w:num w:numId="17">
    <w:abstractNumId w:val="14"/>
  </w:num>
  <w:num w:numId="18">
    <w:abstractNumId w:val="18"/>
  </w:num>
  <w:num w:numId="19">
    <w:abstractNumId w:val="11"/>
  </w:num>
  <w:num w:numId="20">
    <w:abstractNumId w:val="3"/>
  </w:num>
  <w:num w:numId="21">
    <w:abstractNumId w:val="20"/>
  </w:num>
  <w:num w:numId="22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72E"/>
    <w:rsid w:val="000001AC"/>
    <w:rsid w:val="0000136E"/>
    <w:rsid w:val="000015D7"/>
    <w:rsid w:val="0000509F"/>
    <w:rsid w:val="00005172"/>
    <w:rsid w:val="000052A4"/>
    <w:rsid w:val="000172B9"/>
    <w:rsid w:val="00017DA4"/>
    <w:rsid w:val="00020D39"/>
    <w:rsid w:val="00026592"/>
    <w:rsid w:val="00026EE0"/>
    <w:rsid w:val="000270F3"/>
    <w:rsid w:val="000305AD"/>
    <w:rsid w:val="00031F23"/>
    <w:rsid w:val="00032B72"/>
    <w:rsid w:val="0003341E"/>
    <w:rsid w:val="000334FD"/>
    <w:rsid w:val="00036288"/>
    <w:rsid w:val="00037379"/>
    <w:rsid w:val="00037467"/>
    <w:rsid w:val="00042371"/>
    <w:rsid w:val="0004379A"/>
    <w:rsid w:val="00051450"/>
    <w:rsid w:val="000517DB"/>
    <w:rsid w:val="00053A74"/>
    <w:rsid w:val="00055202"/>
    <w:rsid w:val="00055CD9"/>
    <w:rsid w:val="00061C1B"/>
    <w:rsid w:val="00065553"/>
    <w:rsid w:val="00071049"/>
    <w:rsid w:val="0007182D"/>
    <w:rsid w:val="00071F1A"/>
    <w:rsid w:val="000731A1"/>
    <w:rsid w:val="00074B04"/>
    <w:rsid w:val="000806D2"/>
    <w:rsid w:val="00081E8F"/>
    <w:rsid w:val="000844BA"/>
    <w:rsid w:val="0009781F"/>
    <w:rsid w:val="00097F1F"/>
    <w:rsid w:val="000A0199"/>
    <w:rsid w:val="000A20E2"/>
    <w:rsid w:val="000A2432"/>
    <w:rsid w:val="000A4173"/>
    <w:rsid w:val="000A4D14"/>
    <w:rsid w:val="000B41E6"/>
    <w:rsid w:val="000B59AB"/>
    <w:rsid w:val="000C0E8D"/>
    <w:rsid w:val="000C21C8"/>
    <w:rsid w:val="000E3043"/>
    <w:rsid w:val="000F5DED"/>
    <w:rsid w:val="000F62CF"/>
    <w:rsid w:val="00115D6D"/>
    <w:rsid w:val="00120D28"/>
    <w:rsid w:val="001223C6"/>
    <w:rsid w:val="00122F0A"/>
    <w:rsid w:val="001248D1"/>
    <w:rsid w:val="00127442"/>
    <w:rsid w:val="0013071F"/>
    <w:rsid w:val="0013096D"/>
    <w:rsid w:val="00134769"/>
    <w:rsid w:val="00140393"/>
    <w:rsid w:val="00141318"/>
    <w:rsid w:val="00141E3E"/>
    <w:rsid w:val="00142620"/>
    <w:rsid w:val="00146CEA"/>
    <w:rsid w:val="00150085"/>
    <w:rsid w:val="00150564"/>
    <w:rsid w:val="001522E7"/>
    <w:rsid w:val="00153047"/>
    <w:rsid w:val="00161645"/>
    <w:rsid w:val="0016182E"/>
    <w:rsid w:val="00165B3D"/>
    <w:rsid w:val="00166256"/>
    <w:rsid w:val="00166D17"/>
    <w:rsid w:val="00166FDC"/>
    <w:rsid w:val="001704F0"/>
    <w:rsid w:val="00174219"/>
    <w:rsid w:val="00176939"/>
    <w:rsid w:val="00181355"/>
    <w:rsid w:val="0019026E"/>
    <w:rsid w:val="00192ABA"/>
    <w:rsid w:val="001A030F"/>
    <w:rsid w:val="001A61B1"/>
    <w:rsid w:val="001B0315"/>
    <w:rsid w:val="001B0853"/>
    <w:rsid w:val="001B6514"/>
    <w:rsid w:val="001B79C8"/>
    <w:rsid w:val="001B7EE4"/>
    <w:rsid w:val="001C4EE2"/>
    <w:rsid w:val="001C5E6E"/>
    <w:rsid w:val="001C6733"/>
    <w:rsid w:val="001C77FB"/>
    <w:rsid w:val="001D1E4C"/>
    <w:rsid w:val="001D2B9B"/>
    <w:rsid w:val="001D2FB3"/>
    <w:rsid w:val="001E05DF"/>
    <w:rsid w:val="001E449F"/>
    <w:rsid w:val="001E5621"/>
    <w:rsid w:val="001F013F"/>
    <w:rsid w:val="001F4A5F"/>
    <w:rsid w:val="001F75AF"/>
    <w:rsid w:val="00203CEC"/>
    <w:rsid w:val="00205642"/>
    <w:rsid w:val="00205FA8"/>
    <w:rsid w:val="00207759"/>
    <w:rsid w:val="0020789F"/>
    <w:rsid w:val="002112C1"/>
    <w:rsid w:val="002123B8"/>
    <w:rsid w:val="0021282B"/>
    <w:rsid w:val="002149AA"/>
    <w:rsid w:val="0021506B"/>
    <w:rsid w:val="0021660E"/>
    <w:rsid w:val="002235E2"/>
    <w:rsid w:val="00225AC7"/>
    <w:rsid w:val="00225B3B"/>
    <w:rsid w:val="00226BF7"/>
    <w:rsid w:val="00227571"/>
    <w:rsid w:val="00232E43"/>
    <w:rsid w:val="00237639"/>
    <w:rsid w:val="00243596"/>
    <w:rsid w:val="00244782"/>
    <w:rsid w:val="0024495F"/>
    <w:rsid w:val="00244A3B"/>
    <w:rsid w:val="00245A0B"/>
    <w:rsid w:val="00251AFB"/>
    <w:rsid w:val="00252489"/>
    <w:rsid w:val="00255614"/>
    <w:rsid w:val="0025574C"/>
    <w:rsid w:val="00255EF6"/>
    <w:rsid w:val="00257031"/>
    <w:rsid w:val="00257B63"/>
    <w:rsid w:val="002611E9"/>
    <w:rsid w:val="00262351"/>
    <w:rsid w:val="00271AB8"/>
    <w:rsid w:val="002721D4"/>
    <w:rsid w:val="00273999"/>
    <w:rsid w:val="002742FA"/>
    <w:rsid w:val="00275FE2"/>
    <w:rsid w:val="0027668A"/>
    <w:rsid w:val="002769B6"/>
    <w:rsid w:val="00276B22"/>
    <w:rsid w:val="00277BD2"/>
    <w:rsid w:val="002804F8"/>
    <w:rsid w:val="00280A5B"/>
    <w:rsid w:val="002811CB"/>
    <w:rsid w:val="00283137"/>
    <w:rsid w:val="00283264"/>
    <w:rsid w:val="00285058"/>
    <w:rsid w:val="002937FD"/>
    <w:rsid w:val="00294C3F"/>
    <w:rsid w:val="00297206"/>
    <w:rsid w:val="00297D10"/>
    <w:rsid w:val="002A32A6"/>
    <w:rsid w:val="002A7B87"/>
    <w:rsid w:val="002B1F45"/>
    <w:rsid w:val="002B38A8"/>
    <w:rsid w:val="002B4059"/>
    <w:rsid w:val="002B76EF"/>
    <w:rsid w:val="002C3DE6"/>
    <w:rsid w:val="002C4AAA"/>
    <w:rsid w:val="002C7CCB"/>
    <w:rsid w:val="002D0511"/>
    <w:rsid w:val="002D43FC"/>
    <w:rsid w:val="002D6AAF"/>
    <w:rsid w:val="002D7390"/>
    <w:rsid w:val="002D7A38"/>
    <w:rsid w:val="002E2460"/>
    <w:rsid w:val="002E2F58"/>
    <w:rsid w:val="002F20DC"/>
    <w:rsid w:val="002F2C3E"/>
    <w:rsid w:val="002F3B33"/>
    <w:rsid w:val="002F6AEC"/>
    <w:rsid w:val="00300AC9"/>
    <w:rsid w:val="00302A0E"/>
    <w:rsid w:val="003051AA"/>
    <w:rsid w:val="003073B0"/>
    <w:rsid w:val="0031554B"/>
    <w:rsid w:val="00315687"/>
    <w:rsid w:val="00316D32"/>
    <w:rsid w:val="003221F0"/>
    <w:rsid w:val="00324CFE"/>
    <w:rsid w:val="00332E37"/>
    <w:rsid w:val="003342CF"/>
    <w:rsid w:val="00336577"/>
    <w:rsid w:val="00337864"/>
    <w:rsid w:val="00340096"/>
    <w:rsid w:val="00340B35"/>
    <w:rsid w:val="003416E2"/>
    <w:rsid w:val="003420BA"/>
    <w:rsid w:val="00344AC1"/>
    <w:rsid w:val="00346C13"/>
    <w:rsid w:val="0034769E"/>
    <w:rsid w:val="00350F44"/>
    <w:rsid w:val="00352AD3"/>
    <w:rsid w:val="00354D08"/>
    <w:rsid w:val="003609E5"/>
    <w:rsid w:val="00363490"/>
    <w:rsid w:val="00374940"/>
    <w:rsid w:val="00377A32"/>
    <w:rsid w:val="0038065C"/>
    <w:rsid w:val="00380ABB"/>
    <w:rsid w:val="00381E60"/>
    <w:rsid w:val="003823E3"/>
    <w:rsid w:val="00382557"/>
    <w:rsid w:val="00391590"/>
    <w:rsid w:val="00391FA3"/>
    <w:rsid w:val="003920FB"/>
    <w:rsid w:val="003934F2"/>
    <w:rsid w:val="003945DE"/>
    <w:rsid w:val="003949AA"/>
    <w:rsid w:val="00395EB6"/>
    <w:rsid w:val="00396AFC"/>
    <w:rsid w:val="003A0A4A"/>
    <w:rsid w:val="003A33CE"/>
    <w:rsid w:val="003A344A"/>
    <w:rsid w:val="003B0612"/>
    <w:rsid w:val="003B1E6B"/>
    <w:rsid w:val="003C4B72"/>
    <w:rsid w:val="003C4E68"/>
    <w:rsid w:val="003D04E2"/>
    <w:rsid w:val="003D0981"/>
    <w:rsid w:val="003D11FF"/>
    <w:rsid w:val="003D5A29"/>
    <w:rsid w:val="003E0DC3"/>
    <w:rsid w:val="003E2FF2"/>
    <w:rsid w:val="003F0AE2"/>
    <w:rsid w:val="003F26E2"/>
    <w:rsid w:val="003F5603"/>
    <w:rsid w:val="004023B9"/>
    <w:rsid w:val="0040332D"/>
    <w:rsid w:val="004038E4"/>
    <w:rsid w:val="004067B3"/>
    <w:rsid w:val="00406A09"/>
    <w:rsid w:val="00410E08"/>
    <w:rsid w:val="00411358"/>
    <w:rsid w:val="00414302"/>
    <w:rsid w:val="004250B3"/>
    <w:rsid w:val="00430627"/>
    <w:rsid w:val="00431808"/>
    <w:rsid w:val="004319F0"/>
    <w:rsid w:val="0043224E"/>
    <w:rsid w:val="00432826"/>
    <w:rsid w:val="00436AFC"/>
    <w:rsid w:val="00446489"/>
    <w:rsid w:val="00447901"/>
    <w:rsid w:val="00447DEC"/>
    <w:rsid w:val="00450E80"/>
    <w:rsid w:val="004571B8"/>
    <w:rsid w:val="004616D9"/>
    <w:rsid w:val="00466C6F"/>
    <w:rsid w:val="00467861"/>
    <w:rsid w:val="00475088"/>
    <w:rsid w:val="00476C54"/>
    <w:rsid w:val="00483605"/>
    <w:rsid w:val="004846D9"/>
    <w:rsid w:val="004923F7"/>
    <w:rsid w:val="0049467D"/>
    <w:rsid w:val="004952D5"/>
    <w:rsid w:val="0049711F"/>
    <w:rsid w:val="004978F4"/>
    <w:rsid w:val="004A04BA"/>
    <w:rsid w:val="004A08AF"/>
    <w:rsid w:val="004A2993"/>
    <w:rsid w:val="004A3F4E"/>
    <w:rsid w:val="004B2C5D"/>
    <w:rsid w:val="004B55C9"/>
    <w:rsid w:val="004C1989"/>
    <w:rsid w:val="004C226C"/>
    <w:rsid w:val="004C2F34"/>
    <w:rsid w:val="004C41BF"/>
    <w:rsid w:val="004C43E2"/>
    <w:rsid w:val="004C4B95"/>
    <w:rsid w:val="004C5443"/>
    <w:rsid w:val="004C6678"/>
    <w:rsid w:val="004C6ACE"/>
    <w:rsid w:val="004D72CD"/>
    <w:rsid w:val="004D7A3A"/>
    <w:rsid w:val="004E08B1"/>
    <w:rsid w:val="004E33D2"/>
    <w:rsid w:val="004E42E7"/>
    <w:rsid w:val="004E6F8E"/>
    <w:rsid w:val="004F1A63"/>
    <w:rsid w:val="004F22B3"/>
    <w:rsid w:val="004F6F32"/>
    <w:rsid w:val="004F712C"/>
    <w:rsid w:val="0050248B"/>
    <w:rsid w:val="00505BAF"/>
    <w:rsid w:val="00505CE3"/>
    <w:rsid w:val="00510EA3"/>
    <w:rsid w:val="00510FF3"/>
    <w:rsid w:val="00515007"/>
    <w:rsid w:val="005150D6"/>
    <w:rsid w:val="00517E52"/>
    <w:rsid w:val="0052525F"/>
    <w:rsid w:val="0052789C"/>
    <w:rsid w:val="005328E4"/>
    <w:rsid w:val="005354E5"/>
    <w:rsid w:val="00537E57"/>
    <w:rsid w:val="00540E18"/>
    <w:rsid w:val="00544B8E"/>
    <w:rsid w:val="00544E24"/>
    <w:rsid w:val="00550096"/>
    <w:rsid w:val="00550581"/>
    <w:rsid w:val="00551097"/>
    <w:rsid w:val="00562901"/>
    <w:rsid w:val="0056541B"/>
    <w:rsid w:val="005656DB"/>
    <w:rsid w:val="00567EC0"/>
    <w:rsid w:val="005720FD"/>
    <w:rsid w:val="005760D8"/>
    <w:rsid w:val="005776FC"/>
    <w:rsid w:val="00584FAE"/>
    <w:rsid w:val="00586FC0"/>
    <w:rsid w:val="00587429"/>
    <w:rsid w:val="00590975"/>
    <w:rsid w:val="005936F3"/>
    <w:rsid w:val="00593ADD"/>
    <w:rsid w:val="00594EBC"/>
    <w:rsid w:val="005957B1"/>
    <w:rsid w:val="005A13F4"/>
    <w:rsid w:val="005A2B6C"/>
    <w:rsid w:val="005A2C26"/>
    <w:rsid w:val="005A7880"/>
    <w:rsid w:val="005B3E19"/>
    <w:rsid w:val="005B5B2C"/>
    <w:rsid w:val="005C00B4"/>
    <w:rsid w:val="005C71E6"/>
    <w:rsid w:val="005D02FF"/>
    <w:rsid w:val="005D1607"/>
    <w:rsid w:val="005D4095"/>
    <w:rsid w:val="005D4365"/>
    <w:rsid w:val="005D7C61"/>
    <w:rsid w:val="005E1EC1"/>
    <w:rsid w:val="005E3ABF"/>
    <w:rsid w:val="005F157B"/>
    <w:rsid w:val="005F31B8"/>
    <w:rsid w:val="005F3B58"/>
    <w:rsid w:val="005F3B98"/>
    <w:rsid w:val="00601697"/>
    <w:rsid w:val="00601968"/>
    <w:rsid w:val="00601EB1"/>
    <w:rsid w:val="0060244A"/>
    <w:rsid w:val="0060523C"/>
    <w:rsid w:val="00607910"/>
    <w:rsid w:val="00607CDD"/>
    <w:rsid w:val="006117F7"/>
    <w:rsid w:val="00613080"/>
    <w:rsid w:val="0061411E"/>
    <w:rsid w:val="00615E78"/>
    <w:rsid w:val="006208A9"/>
    <w:rsid w:val="00622A1F"/>
    <w:rsid w:val="006314C0"/>
    <w:rsid w:val="00634A82"/>
    <w:rsid w:val="00634E3A"/>
    <w:rsid w:val="00635298"/>
    <w:rsid w:val="0063705C"/>
    <w:rsid w:val="00644B78"/>
    <w:rsid w:val="006469EB"/>
    <w:rsid w:val="00653903"/>
    <w:rsid w:val="006559EA"/>
    <w:rsid w:val="00655A5F"/>
    <w:rsid w:val="00655EA8"/>
    <w:rsid w:val="00665FC4"/>
    <w:rsid w:val="0066714F"/>
    <w:rsid w:val="006710F8"/>
    <w:rsid w:val="00672710"/>
    <w:rsid w:val="006750CD"/>
    <w:rsid w:val="0067589B"/>
    <w:rsid w:val="006804A5"/>
    <w:rsid w:val="00680D0F"/>
    <w:rsid w:val="006828BF"/>
    <w:rsid w:val="006833F7"/>
    <w:rsid w:val="006928D2"/>
    <w:rsid w:val="00694D40"/>
    <w:rsid w:val="0069563A"/>
    <w:rsid w:val="006A0A2C"/>
    <w:rsid w:val="006A4F63"/>
    <w:rsid w:val="006A6AED"/>
    <w:rsid w:val="006A7D67"/>
    <w:rsid w:val="006B02A6"/>
    <w:rsid w:val="006B08E9"/>
    <w:rsid w:val="006B300E"/>
    <w:rsid w:val="006B346B"/>
    <w:rsid w:val="006B489A"/>
    <w:rsid w:val="006B5DF5"/>
    <w:rsid w:val="006C215C"/>
    <w:rsid w:val="006C5EED"/>
    <w:rsid w:val="006C698E"/>
    <w:rsid w:val="006C7BFF"/>
    <w:rsid w:val="006D1D35"/>
    <w:rsid w:val="006D2840"/>
    <w:rsid w:val="006E1B28"/>
    <w:rsid w:val="006E32C9"/>
    <w:rsid w:val="006E4B3C"/>
    <w:rsid w:val="006E687E"/>
    <w:rsid w:val="006F1496"/>
    <w:rsid w:val="00700A4D"/>
    <w:rsid w:val="0070208F"/>
    <w:rsid w:val="00703008"/>
    <w:rsid w:val="00703C0D"/>
    <w:rsid w:val="00705579"/>
    <w:rsid w:val="00705E52"/>
    <w:rsid w:val="007112A7"/>
    <w:rsid w:val="00714668"/>
    <w:rsid w:val="00714B55"/>
    <w:rsid w:val="00717771"/>
    <w:rsid w:val="00721238"/>
    <w:rsid w:val="007242AE"/>
    <w:rsid w:val="00724CCF"/>
    <w:rsid w:val="007250CD"/>
    <w:rsid w:val="0073041F"/>
    <w:rsid w:val="007307FF"/>
    <w:rsid w:val="007328DC"/>
    <w:rsid w:val="00733823"/>
    <w:rsid w:val="007344D3"/>
    <w:rsid w:val="00742F69"/>
    <w:rsid w:val="00744DE2"/>
    <w:rsid w:val="007503A2"/>
    <w:rsid w:val="00753191"/>
    <w:rsid w:val="00753257"/>
    <w:rsid w:val="0075390D"/>
    <w:rsid w:val="00754AC1"/>
    <w:rsid w:val="00763A6B"/>
    <w:rsid w:val="00766722"/>
    <w:rsid w:val="00767BC9"/>
    <w:rsid w:val="007742ED"/>
    <w:rsid w:val="00776722"/>
    <w:rsid w:val="007801D9"/>
    <w:rsid w:val="007803AA"/>
    <w:rsid w:val="00780548"/>
    <w:rsid w:val="0078172D"/>
    <w:rsid w:val="00784405"/>
    <w:rsid w:val="00792021"/>
    <w:rsid w:val="00792DD7"/>
    <w:rsid w:val="007A1A25"/>
    <w:rsid w:val="007A6780"/>
    <w:rsid w:val="007A75F7"/>
    <w:rsid w:val="007B353C"/>
    <w:rsid w:val="007B5EFB"/>
    <w:rsid w:val="007B753D"/>
    <w:rsid w:val="007C1076"/>
    <w:rsid w:val="007C1C25"/>
    <w:rsid w:val="007C4FCB"/>
    <w:rsid w:val="007D3670"/>
    <w:rsid w:val="007D6B07"/>
    <w:rsid w:val="007D73AC"/>
    <w:rsid w:val="007E1F02"/>
    <w:rsid w:val="007F0E20"/>
    <w:rsid w:val="007F50A1"/>
    <w:rsid w:val="007F7703"/>
    <w:rsid w:val="00804620"/>
    <w:rsid w:val="00804D73"/>
    <w:rsid w:val="00806325"/>
    <w:rsid w:val="0082147C"/>
    <w:rsid w:val="0082541F"/>
    <w:rsid w:val="0083074B"/>
    <w:rsid w:val="00831B6E"/>
    <w:rsid w:val="008359B6"/>
    <w:rsid w:val="008425CC"/>
    <w:rsid w:val="0084683E"/>
    <w:rsid w:val="00852100"/>
    <w:rsid w:val="00856768"/>
    <w:rsid w:val="008574FF"/>
    <w:rsid w:val="00860E40"/>
    <w:rsid w:val="008610D5"/>
    <w:rsid w:val="008615B3"/>
    <w:rsid w:val="00864D7A"/>
    <w:rsid w:val="0087533E"/>
    <w:rsid w:val="0088286F"/>
    <w:rsid w:val="008862C2"/>
    <w:rsid w:val="00894ECE"/>
    <w:rsid w:val="00896AC7"/>
    <w:rsid w:val="00897700"/>
    <w:rsid w:val="008A0C8D"/>
    <w:rsid w:val="008A0CDB"/>
    <w:rsid w:val="008A45BA"/>
    <w:rsid w:val="008B08CD"/>
    <w:rsid w:val="008B1354"/>
    <w:rsid w:val="008B1413"/>
    <w:rsid w:val="008B2A57"/>
    <w:rsid w:val="008C367F"/>
    <w:rsid w:val="008D0C28"/>
    <w:rsid w:val="008D1738"/>
    <w:rsid w:val="008D5432"/>
    <w:rsid w:val="008D6160"/>
    <w:rsid w:val="008E3F75"/>
    <w:rsid w:val="008E53AF"/>
    <w:rsid w:val="008F143A"/>
    <w:rsid w:val="0090187C"/>
    <w:rsid w:val="00901CB0"/>
    <w:rsid w:val="00905092"/>
    <w:rsid w:val="00905518"/>
    <w:rsid w:val="00905E83"/>
    <w:rsid w:val="00910E55"/>
    <w:rsid w:val="00912C45"/>
    <w:rsid w:val="00914513"/>
    <w:rsid w:val="0091496E"/>
    <w:rsid w:val="00917140"/>
    <w:rsid w:val="00924E59"/>
    <w:rsid w:val="0092527C"/>
    <w:rsid w:val="0092534F"/>
    <w:rsid w:val="00925501"/>
    <w:rsid w:val="009256BA"/>
    <w:rsid w:val="00937B48"/>
    <w:rsid w:val="00945467"/>
    <w:rsid w:val="0094599F"/>
    <w:rsid w:val="00951D67"/>
    <w:rsid w:val="00951EA6"/>
    <w:rsid w:val="0095200D"/>
    <w:rsid w:val="00954FEA"/>
    <w:rsid w:val="00955010"/>
    <w:rsid w:val="00957B93"/>
    <w:rsid w:val="00962882"/>
    <w:rsid w:val="009632DF"/>
    <w:rsid w:val="00973290"/>
    <w:rsid w:val="00976558"/>
    <w:rsid w:val="00976DDA"/>
    <w:rsid w:val="00986F20"/>
    <w:rsid w:val="009879B9"/>
    <w:rsid w:val="00990E70"/>
    <w:rsid w:val="00992881"/>
    <w:rsid w:val="00996B91"/>
    <w:rsid w:val="00997183"/>
    <w:rsid w:val="009A1684"/>
    <w:rsid w:val="009A1E76"/>
    <w:rsid w:val="009A6A79"/>
    <w:rsid w:val="009A761D"/>
    <w:rsid w:val="009A7673"/>
    <w:rsid w:val="009B3700"/>
    <w:rsid w:val="009B407D"/>
    <w:rsid w:val="009B48EE"/>
    <w:rsid w:val="009B53F8"/>
    <w:rsid w:val="009B5479"/>
    <w:rsid w:val="009B7217"/>
    <w:rsid w:val="009B78D1"/>
    <w:rsid w:val="009C6CA5"/>
    <w:rsid w:val="009D086E"/>
    <w:rsid w:val="009D3F02"/>
    <w:rsid w:val="009D5747"/>
    <w:rsid w:val="009D680A"/>
    <w:rsid w:val="009E0DCE"/>
    <w:rsid w:val="009E56A1"/>
    <w:rsid w:val="009E60ED"/>
    <w:rsid w:val="009F2A45"/>
    <w:rsid w:val="009F4F53"/>
    <w:rsid w:val="009F6306"/>
    <w:rsid w:val="00A0077E"/>
    <w:rsid w:val="00A00D3C"/>
    <w:rsid w:val="00A02AB3"/>
    <w:rsid w:val="00A047FE"/>
    <w:rsid w:val="00A04FD5"/>
    <w:rsid w:val="00A05655"/>
    <w:rsid w:val="00A13358"/>
    <w:rsid w:val="00A15026"/>
    <w:rsid w:val="00A16B77"/>
    <w:rsid w:val="00A17141"/>
    <w:rsid w:val="00A20EE5"/>
    <w:rsid w:val="00A23F7A"/>
    <w:rsid w:val="00A26C94"/>
    <w:rsid w:val="00A26F48"/>
    <w:rsid w:val="00A360F5"/>
    <w:rsid w:val="00A5324B"/>
    <w:rsid w:val="00A54002"/>
    <w:rsid w:val="00A54DA4"/>
    <w:rsid w:val="00A55D48"/>
    <w:rsid w:val="00A56FE8"/>
    <w:rsid w:val="00A57164"/>
    <w:rsid w:val="00A61B34"/>
    <w:rsid w:val="00A6334D"/>
    <w:rsid w:val="00A643AA"/>
    <w:rsid w:val="00A66731"/>
    <w:rsid w:val="00A706F7"/>
    <w:rsid w:val="00A70E81"/>
    <w:rsid w:val="00A73A19"/>
    <w:rsid w:val="00A73A46"/>
    <w:rsid w:val="00A80667"/>
    <w:rsid w:val="00A80DEC"/>
    <w:rsid w:val="00A82395"/>
    <w:rsid w:val="00A8272E"/>
    <w:rsid w:val="00A8481C"/>
    <w:rsid w:val="00A87069"/>
    <w:rsid w:val="00A8798A"/>
    <w:rsid w:val="00A90BCC"/>
    <w:rsid w:val="00A9212D"/>
    <w:rsid w:val="00A929C3"/>
    <w:rsid w:val="00AA06AE"/>
    <w:rsid w:val="00AA0BCF"/>
    <w:rsid w:val="00AA13BC"/>
    <w:rsid w:val="00AA2AF6"/>
    <w:rsid w:val="00AA33A1"/>
    <w:rsid w:val="00AA3CB8"/>
    <w:rsid w:val="00AB39CE"/>
    <w:rsid w:val="00AB435B"/>
    <w:rsid w:val="00AC4ADC"/>
    <w:rsid w:val="00AC5BE4"/>
    <w:rsid w:val="00AD56A5"/>
    <w:rsid w:val="00AD754E"/>
    <w:rsid w:val="00AE589C"/>
    <w:rsid w:val="00AE622B"/>
    <w:rsid w:val="00AF62DF"/>
    <w:rsid w:val="00AF730C"/>
    <w:rsid w:val="00AF7E11"/>
    <w:rsid w:val="00B002CA"/>
    <w:rsid w:val="00B00804"/>
    <w:rsid w:val="00B01BC0"/>
    <w:rsid w:val="00B023C3"/>
    <w:rsid w:val="00B02DAD"/>
    <w:rsid w:val="00B04E36"/>
    <w:rsid w:val="00B04FCD"/>
    <w:rsid w:val="00B05249"/>
    <w:rsid w:val="00B07236"/>
    <w:rsid w:val="00B07B48"/>
    <w:rsid w:val="00B144E2"/>
    <w:rsid w:val="00B149FD"/>
    <w:rsid w:val="00B16210"/>
    <w:rsid w:val="00B17ABA"/>
    <w:rsid w:val="00B211F0"/>
    <w:rsid w:val="00B22022"/>
    <w:rsid w:val="00B24BAE"/>
    <w:rsid w:val="00B270B4"/>
    <w:rsid w:val="00B2744E"/>
    <w:rsid w:val="00B316F7"/>
    <w:rsid w:val="00B32555"/>
    <w:rsid w:val="00B32999"/>
    <w:rsid w:val="00B35869"/>
    <w:rsid w:val="00B41977"/>
    <w:rsid w:val="00B43248"/>
    <w:rsid w:val="00B47909"/>
    <w:rsid w:val="00B502EC"/>
    <w:rsid w:val="00B53DB8"/>
    <w:rsid w:val="00B57BFE"/>
    <w:rsid w:val="00B6327F"/>
    <w:rsid w:val="00B6346C"/>
    <w:rsid w:val="00B63860"/>
    <w:rsid w:val="00B64B59"/>
    <w:rsid w:val="00B64F14"/>
    <w:rsid w:val="00B64F5D"/>
    <w:rsid w:val="00B665E8"/>
    <w:rsid w:val="00B7036A"/>
    <w:rsid w:val="00B706B3"/>
    <w:rsid w:val="00B70C0F"/>
    <w:rsid w:val="00B837C1"/>
    <w:rsid w:val="00B84753"/>
    <w:rsid w:val="00B8489D"/>
    <w:rsid w:val="00B914DA"/>
    <w:rsid w:val="00B94C2D"/>
    <w:rsid w:val="00B96ECA"/>
    <w:rsid w:val="00B9716D"/>
    <w:rsid w:val="00BA0478"/>
    <w:rsid w:val="00BA64FE"/>
    <w:rsid w:val="00BA6CE0"/>
    <w:rsid w:val="00BA7EA8"/>
    <w:rsid w:val="00BB0EED"/>
    <w:rsid w:val="00BB4CB3"/>
    <w:rsid w:val="00BC0F6A"/>
    <w:rsid w:val="00BC24E2"/>
    <w:rsid w:val="00BC47E0"/>
    <w:rsid w:val="00BC4C57"/>
    <w:rsid w:val="00BC6108"/>
    <w:rsid w:val="00BC690C"/>
    <w:rsid w:val="00BC714A"/>
    <w:rsid w:val="00BC74AE"/>
    <w:rsid w:val="00BC7D6A"/>
    <w:rsid w:val="00BD0BCA"/>
    <w:rsid w:val="00BD7615"/>
    <w:rsid w:val="00BE1410"/>
    <w:rsid w:val="00BF0607"/>
    <w:rsid w:val="00BF5C09"/>
    <w:rsid w:val="00BF66C5"/>
    <w:rsid w:val="00BF6D18"/>
    <w:rsid w:val="00C02659"/>
    <w:rsid w:val="00C0774C"/>
    <w:rsid w:val="00C07CA1"/>
    <w:rsid w:val="00C11E78"/>
    <w:rsid w:val="00C11FA9"/>
    <w:rsid w:val="00C12F3B"/>
    <w:rsid w:val="00C15EF0"/>
    <w:rsid w:val="00C15F5C"/>
    <w:rsid w:val="00C21B88"/>
    <w:rsid w:val="00C27F48"/>
    <w:rsid w:val="00C328CA"/>
    <w:rsid w:val="00C36BE4"/>
    <w:rsid w:val="00C41C45"/>
    <w:rsid w:val="00C43465"/>
    <w:rsid w:val="00C50889"/>
    <w:rsid w:val="00C50C42"/>
    <w:rsid w:val="00C51F7B"/>
    <w:rsid w:val="00C52BE0"/>
    <w:rsid w:val="00C55421"/>
    <w:rsid w:val="00C55BFE"/>
    <w:rsid w:val="00C5656B"/>
    <w:rsid w:val="00C624D0"/>
    <w:rsid w:val="00C644D6"/>
    <w:rsid w:val="00C646E3"/>
    <w:rsid w:val="00C66828"/>
    <w:rsid w:val="00C72265"/>
    <w:rsid w:val="00C81181"/>
    <w:rsid w:val="00C8252C"/>
    <w:rsid w:val="00C84FC2"/>
    <w:rsid w:val="00C85778"/>
    <w:rsid w:val="00C870D3"/>
    <w:rsid w:val="00C915AA"/>
    <w:rsid w:val="00C96BEC"/>
    <w:rsid w:val="00C97646"/>
    <w:rsid w:val="00CA2F49"/>
    <w:rsid w:val="00CA5773"/>
    <w:rsid w:val="00CB074B"/>
    <w:rsid w:val="00CB1D94"/>
    <w:rsid w:val="00CB2281"/>
    <w:rsid w:val="00CB4ACE"/>
    <w:rsid w:val="00CC0B07"/>
    <w:rsid w:val="00CC0EB8"/>
    <w:rsid w:val="00CC3858"/>
    <w:rsid w:val="00CC6EF4"/>
    <w:rsid w:val="00CD3C90"/>
    <w:rsid w:val="00CD50FA"/>
    <w:rsid w:val="00CE0002"/>
    <w:rsid w:val="00CE1D51"/>
    <w:rsid w:val="00CE2CDF"/>
    <w:rsid w:val="00CE4E46"/>
    <w:rsid w:val="00CE6593"/>
    <w:rsid w:val="00CE6C6D"/>
    <w:rsid w:val="00CF1438"/>
    <w:rsid w:val="00CF1A93"/>
    <w:rsid w:val="00CF4D11"/>
    <w:rsid w:val="00CF682C"/>
    <w:rsid w:val="00CF7558"/>
    <w:rsid w:val="00D007BF"/>
    <w:rsid w:val="00D00995"/>
    <w:rsid w:val="00D0159A"/>
    <w:rsid w:val="00D03EB4"/>
    <w:rsid w:val="00D134CD"/>
    <w:rsid w:val="00D153D6"/>
    <w:rsid w:val="00D2003A"/>
    <w:rsid w:val="00D271D4"/>
    <w:rsid w:val="00D32091"/>
    <w:rsid w:val="00D35010"/>
    <w:rsid w:val="00D37446"/>
    <w:rsid w:val="00D41B5D"/>
    <w:rsid w:val="00D430AD"/>
    <w:rsid w:val="00D45543"/>
    <w:rsid w:val="00D54CDE"/>
    <w:rsid w:val="00D565BF"/>
    <w:rsid w:val="00D56AFF"/>
    <w:rsid w:val="00D575C5"/>
    <w:rsid w:val="00D60D44"/>
    <w:rsid w:val="00D71481"/>
    <w:rsid w:val="00D77827"/>
    <w:rsid w:val="00D82A6A"/>
    <w:rsid w:val="00D85903"/>
    <w:rsid w:val="00D913DF"/>
    <w:rsid w:val="00D91E33"/>
    <w:rsid w:val="00D97A28"/>
    <w:rsid w:val="00DA4100"/>
    <w:rsid w:val="00DA44D8"/>
    <w:rsid w:val="00DB0B56"/>
    <w:rsid w:val="00DB3A3B"/>
    <w:rsid w:val="00DB513B"/>
    <w:rsid w:val="00DB622D"/>
    <w:rsid w:val="00DB70D0"/>
    <w:rsid w:val="00DB7F5D"/>
    <w:rsid w:val="00DC03D5"/>
    <w:rsid w:val="00DC15F1"/>
    <w:rsid w:val="00DC3BC6"/>
    <w:rsid w:val="00DC3F2B"/>
    <w:rsid w:val="00DC7D2B"/>
    <w:rsid w:val="00DD3120"/>
    <w:rsid w:val="00DD63C9"/>
    <w:rsid w:val="00DE0F45"/>
    <w:rsid w:val="00DE1344"/>
    <w:rsid w:val="00DE1359"/>
    <w:rsid w:val="00DE20EE"/>
    <w:rsid w:val="00DE2D53"/>
    <w:rsid w:val="00DE73B6"/>
    <w:rsid w:val="00DF68E7"/>
    <w:rsid w:val="00E016A2"/>
    <w:rsid w:val="00E0273C"/>
    <w:rsid w:val="00E03257"/>
    <w:rsid w:val="00E03B41"/>
    <w:rsid w:val="00E13339"/>
    <w:rsid w:val="00E15D31"/>
    <w:rsid w:val="00E209FC"/>
    <w:rsid w:val="00E20A3B"/>
    <w:rsid w:val="00E20EEA"/>
    <w:rsid w:val="00E2446C"/>
    <w:rsid w:val="00E31D67"/>
    <w:rsid w:val="00E402FF"/>
    <w:rsid w:val="00E42063"/>
    <w:rsid w:val="00E42A8D"/>
    <w:rsid w:val="00E4403B"/>
    <w:rsid w:val="00E440D7"/>
    <w:rsid w:val="00E4561D"/>
    <w:rsid w:val="00E47295"/>
    <w:rsid w:val="00E5115C"/>
    <w:rsid w:val="00E54FDF"/>
    <w:rsid w:val="00E55360"/>
    <w:rsid w:val="00E6110F"/>
    <w:rsid w:val="00E61F57"/>
    <w:rsid w:val="00E62B29"/>
    <w:rsid w:val="00E63DCF"/>
    <w:rsid w:val="00E72883"/>
    <w:rsid w:val="00E74375"/>
    <w:rsid w:val="00E74CC1"/>
    <w:rsid w:val="00E75836"/>
    <w:rsid w:val="00E76736"/>
    <w:rsid w:val="00E91288"/>
    <w:rsid w:val="00EA1109"/>
    <w:rsid w:val="00EA6FDD"/>
    <w:rsid w:val="00EB1F7B"/>
    <w:rsid w:val="00EB2108"/>
    <w:rsid w:val="00EC2218"/>
    <w:rsid w:val="00EC2B4B"/>
    <w:rsid w:val="00EC2CE9"/>
    <w:rsid w:val="00EC67A1"/>
    <w:rsid w:val="00EC761D"/>
    <w:rsid w:val="00ED13CB"/>
    <w:rsid w:val="00ED2E9E"/>
    <w:rsid w:val="00ED2FA3"/>
    <w:rsid w:val="00ED344C"/>
    <w:rsid w:val="00ED38F3"/>
    <w:rsid w:val="00EE28BD"/>
    <w:rsid w:val="00EE29DB"/>
    <w:rsid w:val="00EE593D"/>
    <w:rsid w:val="00EF26A0"/>
    <w:rsid w:val="00F03AE5"/>
    <w:rsid w:val="00F05113"/>
    <w:rsid w:val="00F054CD"/>
    <w:rsid w:val="00F105C1"/>
    <w:rsid w:val="00F14160"/>
    <w:rsid w:val="00F23B69"/>
    <w:rsid w:val="00F24F5C"/>
    <w:rsid w:val="00F32499"/>
    <w:rsid w:val="00F37BF4"/>
    <w:rsid w:val="00F42BED"/>
    <w:rsid w:val="00F50A86"/>
    <w:rsid w:val="00F51182"/>
    <w:rsid w:val="00F51737"/>
    <w:rsid w:val="00F5514F"/>
    <w:rsid w:val="00F57105"/>
    <w:rsid w:val="00F61135"/>
    <w:rsid w:val="00F612E0"/>
    <w:rsid w:val="00F63D8D"/>
    <w:rsid w:val="00F67777"/>
    <w:rsid w:val="00F726F0"/>
    <w:rsid w:val="00F735FD"/>
    <w:rsid w:val="00F74E49"/>
    <w:rsid w:val="00F75E7C"/>
    <w:rsid w:val="00F77C20"/>
    <w:rsid w:val="00F83BF4"/>
    <w:rsid w:val="00F85BB9"/>
    <w:rsid w:val="00F921D2"/>
    <w:rsid w:val="00F93D22"/>
    <w:rsid w:val="00F95AD0"/>
    <w:rsid w:val="00FA1C51"/>
    <w:rsid w:val="00FA6E0F"/>
    <w:rsid w:val="00FB0AD4"/>
    <w:rsid w:val="00FB4A90"/>
    <w:rsid w:val="00FB4AA5"/>
    <w:rsid w:val="00FB4C2C"/>
    <w:rsid w:val="00FB4F18"/>
    <w:rsid w:val="00FB6313"/>
    <w:rsid w:val="00FC208A"/>
    <w:rsid w:val="00FC3B1E"/>
    <w:rsid w:val="00FC48D4"/>
    <w:rsid w:val="00FC5505"/>
    <w:rsid w:val="00FC7A6E"/>
    <w:rsid w:val="00FD23B3"/>
    <w:rsid w:val="00FD35EF"/>
    <w:rsid w:val="00FE0312"/>
    <w:rsid w:val="00FE3CE5"/>
    <w:rsid w:val="00FE58B7"/>
    <w:rsid w:val="00FE6634"/>
    <w:rsid w:val="00FE7353"/>
    <w:rsid w:val="00FF316D"/>
    <w:rsid w:val="00FF3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9A6C45"/>
  <w15:chartTrackingRefBased/>
  <w15:docId w15:val="{7D207444-D24D-47B7-82D8-FDC51C9A8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4E46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4395"/>
      </w:tabs>
      <w:overflowPunct w:val="0"/>
      <w:autoSpaceDE w:val="0"/>
      <w:autoSpaceDN w:val="0"/>
      <w:adjustRightInd w:val="0"/>
      <w:spacing w:line="360" w:lineRule="auto"/>
      <w:jc w:val="both"/>
      <w:textAlignment w:val="baseline"/>
      <w:outlineLvl w:val="0"/>
    </w:pPr>
    <w:rPr>
      <w:rFonts w:ascii="Arial" w:hAnsi="Arial"/>
      <w:b/>
      <w:color w:val="000000"/>
      <w:szCs w:val="20"/>
    </w:rPr>
  </w:style>
  <w:style w:type="paragraph" w:styleId="Nadpis2">
    <w:name w:val="heading 2"/>
    <w:basedOn w:val="Normln"/>
    <w:next w:val="Normln"/>
    <w:qFormat/>
    <w:pPr>
      <w:keepNext/>
      <w:overflowPunct w:val="0"/>
      <w:autoSpaceDE w:val="0"/>
      <w:autoSpaceDN w:val="0"/>
      <w:adjustRightInd w:val="0"/>
      <w:jc w:val="both"/>
      <w:textAlignment w:val="baseline"/>
      <w:outlineLvl w:val="1"/>
    </w:pPr>
    <w:rPr>
      <w:rFonts w:ascii="Arial" w:hAnsi="Arial"/>
      <w:bCs/>
      <w:color w:val="000000"/>
      <w:szCs w:val="20"/>
    </w:rPr>
  </w:style>
  <w:style w:type="paragraph" w:styleId="Nadpis3">
    <w:name w:val="heading 3"/>
    <w:basedOn w:val="Normln"/>
    <w:next w:val="Normln"/>
    <w:qFormat/>
    <w:pPr>
      <w:keepNext/>
      <w:ind w:firstLine="708"/>
      <w:jc w:val="both"/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szCs w:val="20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ISOCPEUR" w:hAnsi="ISOCPEUR" w:cs="Arial"/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numPr>
        <w:numId w:val="2"/>
      </w:numPr>
      <w:jc w:val="both"/>
      <w:outlineLvl w:val="5"/>
    </w:pPr>
    <w:rPr>
      <w:rFonts w:ascii="ISOCPEUR" w:hAnsi="ISOCPEUR"/>
      <w:b/>
      <w:sz w:val="22"/>
    </w:rPr>
  </w:style>
  <w:style w:type="paragraph" w:styleId="Nadpis7">
    <w:name w:val="heading 7"/>
    <w:basedOn w:val="Normln"/>
    <w:next w:val="Normln"/>
    <w:qFormat/>
    <w:pPr>
      <w:keepNext/>
      <w:numPr>
        <w:numId w:val="1"/>
      </w:numPr>
      <w:jc w:val="both"/>
      <w:outlineLvl w:val="6"/>
    </w:pPr>
    <w:rPr>
      <w:b/>
      <w:caps/>
      <w:sz w:val="28"/>
      <w:szCs w:val="20"/>
    </w:rPr>
  </w:style>
  <w:style w:type="paragraph" w:styleId="Nadpis8">
    <w:name w:val="heading 8"/>
    <w:basedOn w:val="Normln"/>
    <w:next w:val="Normln"/>
    <w:qFormat/>
    <w:pPr>
      <w:keepNext/>
      <w:ind w:left="709"/>
      <w:jc w:val="both"/>
      <w:outlineLvl w:val="7"/>
    </w:pPr>
    <w:rPr>
      <w:rFonts w:ascii="Arial" w:hAnsi="Arial" w:cs="Arial"/>
      <w:szCs w:val="20"/>
    </w:rPr>
  </w:style>
  <w:style w:type="paragraph" w:styleId="Nadpis9">
    <w:name w:val="heading 9"/>
    <w:basedOn w:val="Normln"/>
    <w:next w:val="Normln"/>
    <w:qFormat/>
    <w:pPr>
      <w:keepNext/>
      <w:tabs>
        <w:tab w:val="left" w:pos="2694"/>
      </w:tabs>
      <w:spacing w:line="360" w:lineRule="auto"/>
      <w:jc w:val="both"/>
      <w:outlineLvl w:val="8"/>
    </w:pPr>
    <w:rPr>
      <w:rFonts w:ascii="Arial" w:hAnsi="Arial"/>
      <w:color w:val="00000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3">
    <w:name w:val="Import 3"/>
    <w:basedOn w:val="Import0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Courier New" w:hAnsi="Courier New"/>
      <w:b/>
      <w:szCs w:val="20"/>
    </w:rPr>
  </w:style>
  <w:style w:type="paragraph" w:customStyle="1" w:styleId="Import0">
    <w:name w:val="Import 0"/>
    <w:basedOn w:val="Normln"/>
    <w:pPr>
      <w:widowControl w:val="0"/>
    </w:pPr>
  </w:style>
  <w:style w:type="paragraph" w:customStyle="1" w:styleId="Import1">
    <w:name w:val="Import 1"/>
    <w:basedOn w:val="Import0"/>
    <w:pPr>
      <w:tabs>
        <w:tab w:val="bar" w:pos="0"/>
        <w:tab w:val="decimal" w:pos="163"/>
        <w:tab w:val="left" w:pos="720"/>
        <w:tab w:val="left" w:pos="1584"/>
        <w:tab w:val="left" w:pos="2448"/>
        <w:tab w:val="left" w:pos="3312"/>
        <w:tab w:val="left" w:pos="3486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</w:tabs>
    </w:pPr>
    <w:rPr>
      <w:rFonts w:ascii="Courier New" w:hAnsi="Courier New" w:cs="Tahoma"/>
    </w:rPr>
  </w:style>
  <w:style w:type="paragraph" w:customStyle="1" w:styleId="Import4">
    <w:name w:val="Import 4"/>
    <w:basedOn w:val="Import0"/>
    <w:pPr>
      <w:tabs>
        <w:tab w:val="bar" w:pos="0"/>
        <w:tab w:val="decimal" w:pos="163"/>
        <w:tab w:val="left" w:pos="720"/>
        <w:tab w:val="left" w:pos="1584"/>
        <w:tab w:val="left" w:pos="2448"/>
        <w:tab w:val="left" w:pos="3312"/>
        <w:tab w:val="left" w:pos="3486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</w:tabs>
    </w:pPr>
    <w:rPr>
      <w:rFonts w:ascii="Courier New" w:hAnsi="Courier New" w:cs="Tahoma"/>
      <w:sz w:val="56"/>
      <w:szCs w:val="56"/>
    </w:rPr>
  </w:style>
  <w:style w:type="paragraph" w:customStyle="1" w:styleId="Import5">
    <w:name w:val="Import 5"/>
    <w:basedOn w:val="Import0"/>
    <w:pPr>
      <w:tabs>
        <w:tab w:val="bar" w:pos="0"/>
        <w:tab w:val="decimal" w:pos="163"/>
        <w:tab w:val="left" w:pos="720"/>
        <w:tab w:val="left" w:pos="1584"/>
        <w:tab w:val="left" w:pos="2448"/>
        <w:tab w:val="left" w:pos="3312"/>
        <w:tab w:val="left" w:pos="3486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</w:tabs>
    </w:pPr>
    <w:rPr>
      <w:rFonts w:ascii="Courier New" w:hAnsi="Courier New" w:cs="Tahoma"/>
      <w:b/>
      <w:bCs/>
    </w:rPr>
  </w:style>
  <w:style w:type="paragraph" w:customStyle="1" w:styleId="Import6">
    <w:name w:val="Import 6"/>
    <w:basedOn w:val="Import0"/>
    <w:pPr>
      <w:tabs>
        <w:tab w:val="left" w:pos="2592"/>
      </w:tabs>
    </w:pPr>
    <w:rPr>
      <w:rFonts w:ascii="Courier New" w:hAnsi="Courier New" w:cs="Tahoma"/>
    </w:rPr>
  </w:style>
  <w:style w:type="paragraph" w:customStyle="1" w:styleId="Import7">
    <w:name w:val="Import 7"/>
    <w:basedOn w:val="Import0"/>
    <w:pPr>
      <w:tabs>
        <w:tab w:val="left" w:pos="6048"/>
      </w:tabs>
    </w:pPr>
    <w:rPr>
      <w:rFonts w:ascii="Courier New" w:hAnsi="Courier New" w:cs="Tahoma"/>
    </w:rPr>
  </w:style>
  <w:style w:type="paragraph" w:customStyle="1" w:styleId="Import9">
    <w:name w:val="Import 9"/>
    <w:basedOn w:val="Import0"/>
    <w:pPr>
      <w:tabs>
        <w:tab w:val="left" w:pos="4896"/>
      </w:tabs>
    </w:pPr>
    <w:rPr>
      <w:rFonts w:ascii="Courier New" w:hAnsi="Courier New" w:cs="Tahoma"/>
    </w:rPr>
  </w:style>
  <w:style w:type="paragraph" w:customStyle="1" w:styleId="Import11">
    <w:name w:val="Import 11"/>
    <w:basedOn w:val="Import0"/>
    <w:pPr>
      <w:tabs>
        <w:tab w:val="bar" w:pos="0"/>
        <w:tab w:val="decimal" w:pos="163"/>
        <w:tab w:val="left" w:pos="720"/>
        <w:tab w:val="left" w:pos="1584"/>
        <w:tab w:val="left" w:pos="2448"/>
        <w:tab w:val="left" w:pos="3312"/>
        <w:tab w:val="left" w:pos="3486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</w:tabs>
      <w:ind w:hanging="288"/>
    </w:pPr>
    <w:rPr>
      <w:rFonts w:ascii="Courier New" w:hAnsi="Courier New" w:cs="Tahoma"/>
    </w:rPr>
  </w:style>
  <w:style w:type="paragraph" w:customStyle="1" w:styleId="Import12">
    <w:name w:val="Import 12"/>
    <w:basedOn w:val="Import0"/>
    <w:pPr>
      <w:tabs>
        <w:tab w:val="left" w:pos="3024"/>
      </w:tabs>
    </w:pPr>
    <w:rPr>
      <w:rFonts w:ascii="Courier New" w:hAnsi="Courier New" w:cs="Tahoma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Normln1">
    <w:name w:val="Normální1"/>
    <w:pPr>
      <w:widowControl w:val="0"/>
    </w:pPr>
  </w:style>
  <w:style w:type="paragraph" w:customStyle="1" w:styleId="Nadpis11">
    <w:name w:val="Nadpis 11"/>
    <w:basedOn w:val="Normln1"/>
    <w:next w:val="Normln1"/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Arial" w:hAnsi="Arial"/>
      <w:color w:val="000000"/>
      <w:szCs w:val="20"/>
    </w:rPr>
  </w:style>
  <w:style w:type="paragraph" w:styleId="Zkladntext">
    <w:name w:val="Body Text"/>
    <w:basedOn w:val="Normln"/>
    <w:semiHidden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Arial" w:hAnsi="Arial"/>
      <w:bCs/>
      <w:color w:val="000000"/>
      <w:szCs w:val="20"/>
    </w:rPr>
  </w:style>
  <w:style w:type="paragraph" w:styleId="Zkladntextodsazen2">
    <w:name w:val="Body Text Indent 2"/>
    <w:basedOn w:val="Normln"/>
    <w:semiHidden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ascii="Arial" w:hAnsi="Arial" w:cs="Arial"/>
      <w:szCs w:val="20"/>
    </w:rPr>
  </w:style>
  <w:style w:type="paragraph" w:styleId="Zkladntextodsazen3">
    <w:name w:val="Body Text Indent 3"/>
    <w:basedOn w:val="Normln"/>
    <w:semiHidden/>
    <w:pPr>
      <w:tabs>
        <w:tab w:val="left" w:pos="1701"/>
      </w:tabs>
      <w:overflowPunct w:val="0"/>
      <w:autoSpaceDE w:val="0"/>
      <w:autoSpaceDN w:val="0"/>
      <w:adjustRightInd w:val="0"/>
      <w:ind w:left="993" w:hanging="993"/>
      <w:jc w:val="both"/>
      <w:textAlignment w:val="baseline"/>
    </w:pPr>
    <w:rPr>
      <w:rFonts w:ascii="Arial" w:hAnsi="Arial"/>
      <w:color w:val="000000"/>
      <w:szCs w:val="20"/>
    </w:rPr>
  </w:style>
  <w:style w:type="paragraph" w:styleId="Zkladntext3">
    <w:name w:val="Body Text 3"/>
    <w:basedOn w:val="Normln"/>
    <w:semiHidden/>
    <w:pPr>
      <w:jc w:val="both"/>
    </w:pPr>
    <w:rPr>
      <w:szCs w:val="20"/>
    </w:rPr>
  </w:style>
  <w:style w:type="character" w:styleId="Hypertextovodkaz">
    <w:name w:val="Hyperlink"/>
    <w:semiHidden/>
    <w:rPr>
      <w:color w:val="0000FF"/>
      <w:u w:val="single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 w:cs="Wingdings"/>
    </w:rPr>
  </w:style>
  <w:style w:type="paragraph" w:customStyle="1" w:styleId="WW-Prosttext">
    <w:name w:val="WW-Prostý text"/>
    <w:basedOn w:val="Normln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boldc-red-dark">
    <w:name w:val="bold c-red-dark"/>
    <w:basedOn w:val="Standardnpsmoodstavce"/>
  </w:style>
  <w:style w:type="paragraph" w:styleId="Zkladntext2">
    <w:name w:val="Body Text 2"/>
    <w:basedOn w:val="Normln"/>
    <w:semiHidden/>
    <w:pPr>
      <w:jc w:val="both"/>
    </w:pPr>
    <w:rPr>
      <w:rFonts w:ascii="Arial" w:hAnsi="Arial"/>
      <w:szCs w:val="20"/>
    </w:rPr>
  </w:style>
  <w:style w:type="paragraph" w:customStyle="1" w:styleId="BodyText21">
    <w:name w:val="Body Text 21"/>
    <w:basedOn w:val="Normln"/>
    <w:pPr>
      <w:tabs>
        <w:tab w:val="left" w:pos="170"/>
        <w:tab w:val="left" w:pos="284"/>
        <w:tab w:val="left" w:pos="567"/>
        <w:tab w:val="left" w:pos="851"/>
        <w:tab w:val="right" w:pos="1134"/>
        <w:tab w:val="left" w:pos="1701"/>
        <w:tab w:val="left" w:pos="1985"/>
        <w:tab w:val="left" w:pos="4820"/>
        <w:tab w:val="left" w:pos="5670"/>
        <w:tab w:val="left" w:pos="6237"/>
        <w:tab w:val="left" w:pos="7088"/>
        <w:tab w:val="left" w:pos="7938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Normlnweb">
    <w:name w:val="Normal (Web)"/>
    <w:basedOn w:val="Normln"/>
    <w:uiPriority w:val="99"/>
    <w:unhideWhenUsed/>
    <w:rsid w:val="00026592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FE0312"/>
    <w:pPr>
      <w:ind w:left="720"/>
      <w:contextualSpacing/>
    </w:pPr>
  </w:style>
  <w:style w:type="paragraph" w:customStyle="1" w:styleId="velkynadpis">
    <w:name w:val="velky nadpis"/>
    <w:basedOn w:val="Normln"/>
    <w:rsid w:val="00990E70"/>
    <w:pPr>
      <w:widowControl w:val="0"/>
      <w:tabs>
        <w:tab w:val="left" w:pos="360"/>
        <w:tab w:val="left" w:leader="dot" w:pos="4820"/>
        <w:tab w:val="left" w:leader="dot" w:pos="9356"/>
      </w:tabs>
      <w:suppressAutoHyphens/>
      <w:spacing w:after="120" w:line="360" w:lineRule="auto"/>
    </w:pPr>
    <w:rPr>
      <w:rFonts w:ascii="Arial" w:hAnsi="Arial" w:cs="Arial"/>
      <w:b/>
      <w:caps/>
      <w:kern w:val="1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721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7217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31D6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4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hneider@aquaklimax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ygal@eliprom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85EC4C-99C7-40C6-A954-EED473109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5</Pages>
  <Words>1318</Words>
  <Characters>8562</Characters>
  <Application>Microsoft Office Word</Application>
  <DocSecurity>0</DocSecurity>
  <Lines>71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POPIS</vt:lpstr>
      <vt:lpstr>POPIS</vt:lpstr>
    </vt:vector>
  </TitlesOfParts>
  <Company>Novák</Company>
  <LinksUpToDate>false</LinksUpToDate>
  <CharactersWithSpaces>9861</CharactersWithSpaces>
  <SharedDoc>false</SharedDoc>
  <HLinks>
    <vt:vector size="6" baseType="variant">
      <vt:variant>
        <vt:i4>4915304</vt:i4>
      </vt:variant>
      <vt:variant>
        <vt:i4>0</vt:i4>
      </vt:variant>
      <vt:variant>
        <vt:i4>0</vt:i4>
      </vt:variant>
      <vt:variant>
        <vt:i4>5</vt:i4>
      </vt:variant>
      <vt:variant>
        <vt:lpwstr>mailto:nemec@coolplan.cz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POPIS</dc:title>
  <dc:subject/>
  <dc:creator>Karel</dc:creator>
  <cp:keywords/>
  <dc:description/>
  <cp:lastModifiedBy>Procházková Marie</cp:lastModifiedBy>
  <cp:revision>231</cp:revision>
  <cp:lastPrinted>2022-05-05T12:43:00Z</cp:lastPrinted>
  <dcterms:created xsi:type="dcterms:W3CDTF">2022-04-25T11:54:00Z</dcterms:created>
  <dcterms:modified xsi:type="dcterms:W3CDTF">2022-05-30T13:50:00Z</dcterms:modified>
</cp:coreProperties>
</file>